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4271" w14:textId="453F3C9E"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 temelju članka </w:t>
      </w:r>
      <w:r w:rsidR="003E71F0" w:rsidRPr="0020429E">
        <w:rPr>
          <w:rFonts w:ascii="Times New Roman" w:hAnsi="Times New Roman"/>
          <w:noProof/>
          <w:sz w:val="24"/>
          <w:szCs w:val="24"/>
          <w:lang w:val="hr-HR"/>
        </w:rPr>
        <w:t>18</w:t>
      </w:r>
      <w:r w:rsidRPr="0020429E">
        <w:rPr>
          <w:rFonts w:ascii="Times New Roman" w:hAnsi="Times New Roman"/>
          <w:noProof/>
          <w:sz w:val="24"/>
          <w:szCs w:val="24"/>
          <w:lang w:val="hr-HR"/>
        </w:rPr>
        <w:t xml:space="preserve">. Zakona o proračunu („Narodne novine” broj </w:t>
      </w:r>
      <w:r w:rsidR="003E71F0" w:rsidRPr="0020429E">
        <w:rPr>
          <w:rFonts w:ascii="Times New Roman" w:hAnsi="Times New Roman"/>
          <w:noProof/>
          <w:sz w:val="24"/>
          <w:szCs w:val="24"/>
          <w:lang w:val="hr-HR"/>
        </w:rPr>
        <w:t>144/21</w:t>
      </w:r>
      <w:r w:rsidRPr="0020429E">
        <w:rPr>
          <w:rFonts w:ascii="Times New Roman" w:hAnsi="Times New Roman"/>
          <w:noProof/>
          <w:sz w:val="24"/>
          <w:szCs w:val="24"/>
          <w:lang w:val="hr-HR"/>
        </w:rPr>
        <w:t>) i članka 24. Statuta Općine Barban („Službene novine Općine Barban“ broj 22/13</w:t>
      </w:r>
      <w:r w:rsidR="008C7765"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12/18</w:t>
      </w:r>
      <w:r w:rsidR="003E71F0" w:rsidRPr="0020429E">
        <w:rPr>
          <w:rFonts w:ascii="Times New Roman" w:hAnsi="Times New Roman"/>
          <w:noProof/>
          <w:sz w:val="24"/>
          <w:szCs w:val="24"/>
          <w:lang w:val="hr-HR"/>
        </w:rPr>
        <w:t xml:space="preserve">, </w:t>
      </w:r>
      <w:r w:rsidR="008C7765" w:rsidRPr="0020429E">
        <w:rPr>
          <w:rFonts w:ascii="Times New Roman" w:hAnsi="Times New Roman"/>
          <w:noProof/>
          <w:sz w:val="24"/>
          <w:szCs w:val="24"/>
          <w:lang w:val="hr-HR"/>
        </w:rPr>
        <w:t>60/21</w:t>
      </w:r>
      <w:r w:rsidR="003E71F0" w:rsidRPr="0020429E">
        <w:rPr>
          <w:rFonts w:ascii="Times New Roman" w:hAnsi="Times New Roman"/>
          <w:noProof/>
          <w:sz w:val="24"/>
          <w:szCs w:val="24"/>
          <w:lang w:val="hr-HR"/>
        </w:rPr>
        <w:t xml:space="preserve"> i 4/22</w:t>
      </w:r>
      <w:r w:rsidRPr="0020429E">
        <w:rPr>
          <w:rFonts w:ascii="Times New Roman" w:hAnsi="Times New Roman"/>
          <w:noProof/>
          <w:sz w:val="24"/>
          <w:szCs w:val="24"/>
          <w:lang w:val="hr-HR"/>
        </w:rPr>
        <w:t>), Općinsko vijeće Općine Barban na</w:t>
      </w:r>
      <w:r w:rsidR="004C5B3D"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sjednici održanoj dana </w:t>
      </w:r>
      <w:r w:rsidR="00543684">
        <w:rPr>
          <w:rFonts w:ascii="Times New Roman" w:hAnsi="Times New Roman"/>
          <w:noProof/>
          <w:sz w:val="24"/>
          <w:szCs w:val="24"/>
          <w:lang w:val="hr-HR"/>
        </w:rPr>
        <w:t>20.</w:t>
      </w:r>
      <w:r w:rsidR="003E71F0" w:rsidRPr="0020429E">
        <w:rPr>
          <w:rFonts w:ascii="Times New Roman" w:hAnsi="Times New Roman"/>
          <w:noProof/>
          <w:sz w:val="24"/>
          <w:szCs w:val="24"/>
          <w:lang w:val="hr-HR"/>
        </w:rPr>
        <w:t xml:space="preserve"> prosinca 202</w:t>
      </w:r>
      <w:r w:rsidR="001639C6">
        <w:rPr>
          <w:rFonts w:ascii="Times New Roman" w:hAnsi="Times New Roman"/>
          <w:noProof/>
          <w:sz w:val="24"/>
          <w:szCs w:val="24"/>
          <w:lang w:val="hr-HR"/>
        </w:rPr>
        <w:t>4</w:t>
      </w:r>
      <w:r w:rsidRPr="0020429E">
        <w:rPr>
          <w:rFonts w:ascii="Times New Roman" w:hAnsi="Times New Roman"/>
          <w:noProof/>
          <w:sz w:val="24"/>
          <w:szCs w:val="24"/>
          <w:lang w:val="hr-HR"/>
        </w:rPr>
        <w:t>. godine donosi</w:t>
      </w:r>
    </w:p>
    <w:p w14:paraId="020B1227" w14:textId="77777777" w:rsidR="003E71F0" w:rsidRPr="0020429E" w:rsidRDefault="003E71F0" w:rsidP="0020429E">
      <w:pPr>
        <w:spacing w:line="276" w:lineRule="auto"/>
        <w:jc w:val="both"/>
        <w:rPr>
          <w:rFonts w:ascii="Times New Roman" w:hAnsi="Times New Roman"/>
          <w:noProof/>
          <w:sz w:val="24"/>
          <w:szCs w:val="24"/>
          <w:lang w:val="hr-HR"/>
        </w:rPr>
      </w:pPr>
    </w:p>
    <w:p w14:paraId="3DF9F53E" w14:textId="77777777"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O D L U K U</w:t>
      </w:r>
    </w:p>
    <w:p w14:paraId="39421FAB" w14:textId="54DA362F"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o izvršavanju Proračuna Općine Barban za 202</w:t>
      </w:r>
      <w:r w:rsidR="001639C6">
        <w:rPr>
          <w:rFonts w:ascii="Times New Roman" w:hAnsi="Times New Roman"/>
          <w:b/>
          <w:noProof/>
          <w:sz w:val="24"/>
          <w:szCs w:val="24"/>
          <w:lang w:val="hr-HR"/>
        </w:rPr>
        <w:t>5</w:t>
      </w:r>
      <w:r w:rsidRPr="0020429E">
        <w:rPr>
          <w:rFonts w:ascii="Times New Roman" w:hAnsi="Times New Roman"/>
          <w:b/>
          <w:noProof/>
          <w:sz w:val="24"/>
          <w:szCs w:val="24"/>
          <w:lang w:val="hr-HR"/>
        </w:rPr>
        <w:t>. godinu</w:t>
      </w:r>
    </w:p>
    <w:p w14:paraId="38C5BC49" w14:textId="77777777" w:rsidR="00331290" w:rsidRPr="0020429E" w:rsidRDefault="00331290" w:rsidP="0020429E">
      <w:pPr>
        <w:spacing w:line="276" w:lineRule="auto"/>
        <w:jc w:val="both"/>
        <w:rPr>
          <w:rFonts w:ascii="Times New Roman" w:hAnsi="Times New Roman"/>
          <w:noProof/>
          <w:sz w:val="24"/>
          <w:szCs w:val="24"/>
          <w:lang w:val="hr-HR"/>
        </w:rPr>
      </w:pPr>
    </w:p>
    <w:p w14:paraId="14D51C35" w14:textId="77777777" w:rsidR="00331290" w:rsidRPr="0020429E" w:rsidRDefault="00331290" w:rsidP="0020429E">
      <w:pPr>
        <w:spacing w:line="276" w:lineRule="auto"/>
        <w:jc w:val="both"/>
        <w:rPr>
          <w:rFonts w:ascii="Times New Roman" w:hAnsi="Times New Roman"/>
          <w:noProof/>
          <w:sz w:val="24"/>
          <w:szCs w:val="24"/>
          <w:lang w:val="hr-HR"/>
        </w:rPr>
      </w:pPr>
    </w:p>
    <w:p w14:paraId="4EA7CF01" w14:textId="6AFCC349" w:rsidR="00331290" w:rsidRPr="0020429E" w:rsidRDefault="009E6175"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I. </w:t>
      </w:r>
      <w:r w:rsidR="00331290" w:rsidRPr="0020429E">
        <w:rPr>
          <w:rFonts w:ascii="Times New Roman" w:hAnsi="Times New Roman"/>
          <w:b/>
          <w:noProof/>
          <w:sz w:val="24"/>
          <w:szCs w:val="24"/>
          <w:lang w:val="hr-HR"/>
        </w:rPr>
        <w:t>OPĆE ODREDBE</w:t>
      </w:r>
    </w:p>
    <w:p w14:paraId="050CAA7E" w14:textId="77777777" w:rsidR="00C57C2B" w:rsidRPr="0020429E" w:rsidRDefault="00C57C2B" w:rsidP="0020429E">
      <w:pPr>
        <w:spacing w:line="276" w:lineRule="auto"/>
        <w:jc w:val="both"/>
        <w:rPr>
          <w:rFonts w:ascii="Times New Roman" w:hAnsi="Times New Roman"/>
          <w:b/>
          <w:noProof/>
          <w:sz w:val="24"/>
          <w:szCs w:val="24"/>
          <w:lang w:val="hr-HR"/>
        </w:rPr>
      </w:pPr>
    </w:p>
    <w:p w14:paraId="16BD4A95" w14:textId="77777777"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1.</w:t>
      </w:r>
    </w:p>
    <w:p w14:paraId="76E2FB36" w14:textId="2A6096EE"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Ovom se Odlukom uređuje struktura prihoda i primitaka</w:t>
      </w:r>
      <w:r w:rsidR="003E71F0"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rashoda i izdataka Proračuna Općine Barban za 202</w:t>
      </w:r>
      <w:r w:rsidR="001639C6">
        <w:rPr>
          <w:rFonts w:ascii="Times New Roman" w:hAnsi="Times New Roman"/>
          <w:noProof/>
          <w:sz w:val="24"/>
          <w:szCs w:val="24"/>
          <w:lang w:val="hr-HR"/>
        </w:rPr>
        <w:t>5</w:t>
      </w:r>
      <w:r w:rsidRPr="0020429E">
        <w:rPr>
          <w:rFonts w:ascii="Times New Roman" w:hAnsi="Times New Roman"/>
          <w:noProof/>
          <w:sz w:val="24"/>
          <w:szCs w:val="24"/>
          <w:lang w:val="hr-HR"/>
        </w:rPr>
        <w:t>. godinu (u daljnjem tekstu: Proračun), njegovo</w:t>
      </w:r>
      <w:r w:rsidR="003E71F0" w:rsidRPr="0020429E">
        <w:rPr>
          <w:rFonts w:ascii="Times New Roman" w:hAnsi="Times New Roman"/>
          <w:noProof/>
          <w:sz w:val="24"/>
          <w:szCs w:val="24"/>
          <w:lang w:val="hr-HR"/>
        </w:rPr>
        <w:t xml:space="preserve"> ostvarivanje, odnosno</w:t>
      </w:r>
      <w:r w:rsidRPr="0020429E">
        <w:rPr>
          <w:rFonts w:ascii="Times New Roman" w:hAnsi="Times New Roman"/>
          <w:noProof/>
          <w:sz w:val="24"/>
          <w:szCs w:val="24"/>
          <w:lang w:val="hr-HR"/>
        </w:rPr>
        <w:t xml:space="preserve"> izvršavanje, </w:t>
      </w:r>
      <w:r w:rsidR="003E71F0" w:rsidRPr="0020429E">
        <w:rPr>
          <w:rFonts w:ascii="Times New Roman" w:hAnsi="Times New Roman"/>
          <w:noProof/>
          <w:sz w:val="24"/>
          <w:szCs w:val="24"/>
          <w:lang w:val="hr-HR"/>
        </w:rPr>
        <w:t>opseg zaduživanja i jamstava,</w:t>
      </w:r>
      <w:r w:rsidR="00921106">
        <w:rPr>
          <w:rFonts w:ascii="Times New Roman" w:hAnsi="Times New Roman"/>
          <w:noProof/>
          <w:sz w:val="24"/>
          <w:szCs w:val="24"/>
          <w:lang w:val="hr-HR"/>
        </w:rPr>
        <w:t xml:space="preserve"> upravljanje </w:t>
      </w:r>
      <w:r w:rsidRPr="0020429E">
        <w:rPr>
          <w:rFonts w:ascii="Times New Roman" w:hAnsi="Times New Roman"/>
          <w:noProof/>
          <w:sz w:val="24"/>
          <w:szCs w:val="24"/>
          <w:lang w:val="hr-HR"/>
        </w:rPr>
        <w:t>financijskom i nefinancijskom imovinom,</w:t>
      </w:r>
      <w:r w:rsidR="003E71F0"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prava i obveze korisnika proračunskih </w:t>
      </w:r>
      <w:r w:rsidR="003E71F0" w:rsidRPr="0020429E">
        <w:rPr>
          <w:rFonts w:ascii="Times New Roman" w:hAnsi="Times New Roman"/>
          <w:noProof/>
          <w:sz w:val="24"/>
          <w:szCs w:val="24"/>
          <w:lang w:val="hr-HR"/>
        </w:rPr>
        <w:t>sredstava,</w:t>
      </w:r>
      <w:r w:rsidRPr="0020429E">
        <w:rPr>
          <w:rFonts w:ascii="Times New Roman" w:hAnsi="Times New Roman"/>
          <w:noProof/>
          <w:sz w:val="24"/>
          <w:szCs w:val="24"/>
          <w:lang w:val="hr-HR"/>
        </w:rPr>
        <w:t xml:space="preserve"> </w:t>
      </w:r>
      <w:r w:rsidR="003E71F0" w:rsidRPr="0020429E">
        <w:rPr>
          <w:rFonts w:ascii="Times New Roman" w:hAnsi="Times New Roman"/>
          <w:noProof/>
          <w:sz w:val="24"/>
          <w:szCs w:val="24"/>
          <w:lang w:val="hr-HR"/>
        </w:rPr>
        <w:t xml:space="preserve">kao i pojedine </w:t>
      </w:r>
      <w:r w:rsidRPr="0020429E">
        <w:rPr>
          <w:rFonts w:ascii="Times New Roman" w:hAnsi="Times New Roman"/>
          <w:noProof/>
          <w:sz w:val="24"/>
          <w:szCs w:val="24"/>
          <w:lang w:val="hr-HR"/>
        </w:rPr>
        <w:t xml:space="preserve">ovlasti Načelnika Općine Barban (u daljnjem tekstu: </w:t>
      </w:r>
      <w:r w:rsidR="003E71F0" w:rsidRPr="0020429E">
        <w:rPr>
          <w:rFonts w:ascii="Times New Roman" w:hAnsi="Times New Roman"/>
          <w:noProof/>
          <w:sz w:val="24"/>
          <w:szCs w:val="24"/>
          <w:lang w:val="hr-HR"/>
        </w:rPr>
        <w:t>Načelnik</w:t>
      </w:r>
      <w:r w:rsidRPr="0020429E">
        <w:rPr>
          <w:rFonts w:ascii="Times New Roman" w:hAnsi="Times New Roman"/>
          <w:noProof/>
          <w:sz w:val="24"/>
          <w:szCs w:val="24"/>
          <w:lang w:val="hr-HR"/>
        </w:rPr>
        <w:t xml:space="preserve">) u izvršavanju Proračuna te druga pitanja </w:t>
      </w:r>
      <w:r w:rsidR="003E71F0" w:rsidRPr="0020429E">
        <w:rPr>
          <w:rFonts w:ascii="Times New Roman" w:hAnsi="Times New Roman"/>
          <w:noProof/>
          <w:sz w:val="24"/>
          <w:szCs w:val="24"/>
          <w:lang w:val="hr-HR"/>
        </w:rPr>
        <w:t>u izvršavanju Proračuna.</w:t>
      </w:r>
    </w:p>
    <w:p w14:paraId="7CCC3296" w14:textId="1C3AD9ED" w:rsidR="00331290" w:rsidRPr="0020429E" w:rsidRDefault="00331290" w:rsidP="0020429E">
      <w:pPr>
        <w:spacing w:line="276" w:lineRule="auto"/>
        <w:rPr>
          <w:rFonts w:ascii="Times New Roman" w:hAnsi="Times New Roman"/>
          <w:noProof/>
          <w:sz w:val="24"/>
          <w:szCs w:val="24"/>
          <w:lang w:val="hr-HR"/>
        </w:rPr>
      </w:pPr>
    </w:p>
    <w:p w14:paraId="18C7236E" w14:textId="2A8E4D49" w:rsidR="007B1660" w:rsidRPr="0020429E" w:rsidRDefault="007B166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2.</w:t>
      </w:r>
    </w:p>
    <w:p w14:paraId="26C22585" w14:textId="77777777" w:rsidR="007B1660" w:rsidRPr="00DC42AA" w:rsidRDefault="007B1660" w:rsidP="0020429E">
      <w:pPr>
        <w:spacing w:line="276" w:lineRule="auto"/>
        <w:jc w:val="both"/>
        <w:rPr>
          <w:rFonts w:ascii="Times New Roman" w:hAnsi="Times New Roman"/>
          <w:noProof/>
          <w:sz w:val="24"/>
          <w:szCs w:val="24"/>
          <w:lang w:val="hr-HR"/>
        </w:rPr>
      </w:pPr>
      <w:r w:rsidRPr="00DC42AA">
        <w:rPr>
          <w:rFonts w:ascii="Times New Roman" w:hAnsi="Times New Roman"/>
          <w:noProof/>
          <w:sz w:val="24"/>
          <w:szCs w:val="24"/>
          <w:lang w:val="hr-HR"/>
        </w:rPr>
        <w:t>Izrazi koji imaju rodno značenje, bez obzira jesu li u ovom Pravilniku korišteni u muškom ili ženskom rodu, odnose se jednako na muški i na ženski rod.</w:t>
      </w:r>
    </w:p>
    <w:p w14:paraId="3037BBA4" w14:textId="60E7EB0B" w:rsidR="007B1660" w:rsidRPr="0020429E" w:rsidRDefault="007B1660" w:rsidP="0020429E">
      <w:pPr>
        <w:spacing w:line="276" w:lineRule="auto"/>
        <w:jc w:val="both"/>
        <w:rPr>
          <w:rFonts w:ascii="Times New Roman" w:hAnsi="Times New Roman"/>
          <w:noProof/>
          <w:sz w:val="24"/>
          <w:szCs w:val="24"/>
          <w:lang w:val="hr-HR"/>
        </w:rPr>
      </w:pPr>
    </w:p>
    <w:p w14:paraId="40BD9AF4" w14:textId="24FA447D"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7B1660" w:rsidRPr="0020429E">
        <w:rPr>
          <w:rFonts w:ascii="Times New Roman" w:hAnsi="Times New Roman"/>
          <w:b/>
          <w:noProof/>
          <w:sz w:val="24"/>
          <w:szCs w:val="24"/>
          <w:lang w:val="hr-HR"/>
        </w:rPr>
        <w:t>3</w:t>
      </w:r>
      <w:r w:rsidRPr="0020429E">
        <w:rPr>
          <w:rFonts w:ascii="Times New Roman" w:hAnsi="Times New Roman"/>
          <w:b/>
          <w:noProof/>
          <w:sz w:val="24"/>
          <w:szCs w:val="24"/>
          <w:lang w:val="hr-HR"/>
        </w:rPr>
        <w:t>.</w:t>
      </w:r>
    </w:p>
    <w:p w14:paraId="30222FA1" w14:textId="4BF1A025" w:rsidR="007B1660" w:rsidRPr="0020429E" w:rsidRDefault="007B1660" w:rsidP="00921106">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Korisnici Proračuna u smislu ove Odluke jesu:</w:t>
      </w:r>
    </w:p>
    <w:p w14:paraId="0F999804" w14:textId="6BF90BFB" w:rsidR="007B1660" w:rsidRPr="0020429E" w:rsidRDefault="007B1660" w:rsidP="00B333EE">
      <w:pPr>
        <w:pStyle w:val="ListParagraph"/>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proračunski korisnici:</w:t>
      </w:r>
    </w:p>
    <w:p w14:paraId="4C4D7D37" w14:textId="52704148" w:rsidR="007B1660" w:rsidRPr="0020429E" w:rsidRDefault="00712FED" w:rsidP="00B333EE">
      <w:pPr>
        <w:pStyle w:val="ListParagraph"/>
        <w:numPr>
          <w:ilvl w:val="1"/>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Jedinstveni upravni</w:t>
      </w:r>
      <w:r w:rsidR="007B1660" w:rsidRPr="0020429E">
        <w:rPr>
          <w:rFonts w:ascii="Times New Roman" w:hAnsi="Times New Roman"/>
          <w:bCs/>
          <w:noProof/>
          <w:sz w:val="24"/>
          <w:szCs w:val="24"/>
          <w:lang w:val="hr-HR"/>
        </w:rPr>
        <w:t xml:space="preserve"> Općine Barban (u daljnjem tekstu: </w:t>
      </w:r>
      <w:r w:rsidRPr="0020429E">
        <w:rPr>
          <w:rFonts w:ascii="Times New Roman" w:hAnsi="Times New Roman"/>
          <w:bCs/>
          <w:noProof/>
          <w:sz w:val="24"/>
          <w:szCs w:val="24"/>
          <w:lang w:val="hr-HR"/>
        </w:rPr>
        <w:t>Odjel</w:t>
      </w:r>
      <w:r w:rsidR="007B1660" w:rsidRPr="0020429E">
        <w:rPr>
          <w:rFonts w:ascii="Times New Roman" w:hAnsi="Times New Roman"/>
          <w:bCs/>
          <w:noProof/>
          <w:sz w:val="24"/>
          <w:szCs w:val="24"/>
          <w:lang w:val="hr-HR"/>
        </w:rPr>
        <w:t>)</w:t>
      </w:r>
      <w:r w:rsidRPr="0020429E">
        <w:rPr>
          <w:rFonts w:ascii="Times New Roman" w:hAnsi="Times New Roman"/>
          <w:bCs/>
          <w:noProof/>
          <w:sz w:val="24"/>
          <w:szCs w:val="24"/>
          <w:lang w:val="hr-HR"/>
        </w:rPr>
        <w:t>,</w:t>
      </w:r>
    </w:p>
    <w:p w14:paraId="712A2543" w14:textId="685D2D45" w:rsidR="007B1660" w:rsidRPr="0020429E" w:rsidRDefault="00712FED" w:rsidP="00B333EE">
      <w:pPr>
        <w:pStyle w:val="ListParagraph"/>
        <w:numPr>
          <w:ilvl w:val="1"/>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Dječji vrtić „Tratinčica“, predškolska </w:t>
      </w:r>
      <w:r w:rsidR="007B1660" w:rsidRPr="0020429E">
        <w:rPr>
          <w:rFonts w:ascii="Times New Roman" w:hAnsi="Times New Roman"/>
          <w:bCs/>
          <w:noProof/>
          <w:sz w:val="24"/>
          <w:szCs w:val="24"/>
          <w:lang w:val="hr-HR"/>
        </w:rPr>
        <w:t>ustanov</w:t>
      </w:r>
      <w:r w:rsidRPr="0020429E">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koj</w:t>
      </w:r>
      <w:r w:rsidRPr="0020429E">
        <w:rPr>
          <w:rFonts w:ascii="Times New Roman" w:hAnsi="Times New Roman"/>
          <w:bCs/>
          <w:noProof/>
          <w:sz w:val="24"/>
          <w:szCs w:val="24"/>
          <w:lang w:val="hr-HR"/>
        </w:rPr>
        <w:t>oj</w:t>
      </w:r>
      <w:r w:rsidR="007B1660" w:rsidRPr="0020429E">
        <w:rPr>
          <w:rFonts w:ascii="Times New Roman" w:hAnsi="Times New Roman"/>
          <w:bCs/>
          <w:noProof/>
          <w:sz w:val="24"/>
          <w:szCs w:val="24"/>
          <w:lang w:val="hr-HR"/>
        </w:rPr>
        <w:t xml:space="preserve"> je Općina osnivač i koj</w:t>
      </w:r>
      <w:r w:rsidRPr="0020429E">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 xml:space="preserve">je </w:t>
      </w:r>
      <w:r w:rsidR="007B1660" w:rsidRPr="0020429E">
        <w:rPr>
          <w:rFonts w:ascii="Times New Roman" w:hAnsi="Times New Roman"/>
          <w:bCs/>
          <w:noProof/>
          <w:sz w:val="24"/>
          <w:szCs w:val="24"/>
          <w:lang w:val="hr-HR"/>
        </w:rPr>
        <w:t>uvršten</w:t>
      </w:r>
      <w:r w:rsidR="00921106">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u Registar proračunskih i izvanproračunskih korisnika</w:t>
      </w:r>
      <w:r w:rsidR="00921106">
        <w:rPr>
          <w:rFonts w:ascii="Times New Roman" w:hAnsi="Times New Roman"/>
          <w:bCs/>
          <w:noProof/>
          <w:sz w:val="24"/>
          <w:szCs w:val="24"/>
          <w:lang w:val="hr-HR"/>
        </w:rPr>
        <w:t xml:space="preserve"> </w:t>
      </w:r>
      <w:r w:rsidRPr="0020429E">
        <w:rPr>
          <w:rFonts w:ascii="Times New Roman" w:hAnsi="Times New Roman"/>
          <w:bCs/>
          <w:noProof/>
          <w:sz w:val="24"/>
          <w:szCs w:val="24"/>
          <w:lang w:val="hr-HR"/>
        </w:rPr>
        <w:t>(u daljnjem tekstu: proračunski korisnik),</w:t>
      </w:r>
    </w:p>
    <w:p w14:paraId="21B1D6EE" w14:textId="5FE1C296" w:rsidR="007B1660" w:rsidRPr="0020429E" w:rsidRDefault="007B1660" w:rsidP="00B333EE">
      <w:pPr>
        <w:pStyle w:val="ListParagraph"/>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trgovačka društva i druge pravne osobe kojima je Općina većinski vlasnik ili ima odlučujući utjecaj na upravljanje,</w:t>
      </w:r>
    </w:p>
    <w:p w14:paraId="72F2E64E" w14:textId="219A9D14" w:rsidR="007B1660" w:rsidRPr="0020429E" w:rsidRDefault="007B1660" w:rsidP="00B333EE">
      <w:pPr>
        <w:pStyle w:val="ListParagraph"/>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ostali korisnici Proračuna – pravne osobe (jedinice lokalne i područne (regionalne) samouprave, ustanove i udruge građana) i fizičke osobe kojima se osiguravaju proračunska sredstva za realizaciju pojedinog projekta.</w:t>
      </w:r>
    </w:p>
    <w:p w14:paraId="4388BE37" w14:textId="5A82AD14" w:rsidR="007B1660" w:rsidRPr="0020429E" w:rsidRDefault="007B1660"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Korisnici Proračuna iz stavka 1. točke 1. ovog članka obvezno primjenjuju odredbe Zakona o proračunu </w:t>
      </w:r>
      <w:r w:rsidR="009D4A89" w:rsidRPr="0020429E">
        <w:rPr>
          <w:rFonts w:ascii="Times New Roman" w:hAnsi="Times New Roman"/>
          <w:bCs/>
          <w:noProof/>
          <w:sz w:val="24"/>
          <w:szCs w:val="24"/>
          <w:lang w:val="hr-HR"/>
        </w:rPr>
        <w:t xml:space="preserve">(u daljnjem tekstu: Zakon) </w:t>
      </w:r>
      <w:r w:rsidRPr="0020429E">
        <w:rPr>
          <w:rFonts w:ascii="Times New Roman" w:hAnsi="Times New Roman"/>
          <w:bCs/>
          <w:noProof/>
          <w:sz w:val="24"/>
          <w:szCs w:val="24"/>
          <w:lang w:val="hr-HR"/>
        </w:rPr>
        <w:t xml:space="preserve">i ove Odluke koje se odnose na izradu financijskih planova, upravljanje novčanim sredstvima, </w:t>
      </w:r>
      <w:r w:rsidR="009D4A89" w:rsidRPr="0020429E">
        <w:rPr>
          <w:rFonts w:ascii="Times New Roman" w:hAnsi="Times New Roman"/>
          <w:bCs/>
          <w:noProof/>
          <w:sz w:val="24"/>
          <w:szCs w:val="24"/>
          <w:lang w:val="hr-HR"/>
        </w:rPr>
        <w:t>zaduživanje i davanje jamstva, izvještavanje, odredbe o proračunskom računovodstvu te nadzor nad poslovanjem i korištenjem proračunskih sredstava.</w:t>
      </w:r>
    </w:p>
    <w:p w14:paraId="10E24985" w14:textId="36FFC2B2" w:rsidR="009D4A89" w:rsidRPr="0020429E" w:rsidRDefault="009D4A89"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Korisnici Proračuna iz stavka 1. točke 2. primjenjuju odredbe Zakona i ove Odluke koj</w:t>
      </w:r>
      <w:r w:rsidR="00921106">
        <w:rPr>
          <w:rFonts w:ascii="Times New Roman" w:hAnsi="Times New Roman"/>
          <w:bCs/>
          <w:noProof/>
          <w:sz w:val="24"/>
          <w:szCs w:val="24"/>
          <w:lang w:val="hr-HR"/>
        </w:rPr>
        <w:t>e</w:t>
      </w:r>
      <w:r w:rsidRPr="0020429E">
        <w:rPr>
          <w:rFonts w:ascii="Times New Roman" w:hAnsi="Times New Roman"/>
          <w:bCs/>
          <w:noProof/>
          <w:sz w:val="24"/>
          <w:szCs w:val="24"/>
          <w:lang w:val="hr-HR"/>
        </w:rPr>
        <w:t xml:space="preserve"> se odnose na zaduživanje i davanje jamstva te nadzor nad poslovanjem i korištenjem proračunskih sredstava.</w:t>
      </w:r>
    </w:p>
    <w:p w14:paraId="1AC8329C" w14:textId="1CB7DA2F" w:rsidR="00331290" w:rsidRPr="0020429E" w:rsidRDefault="00331290" w:rsidP="0020429E">
      <w:pPr>
        <w:spacing w:line="276" w:lineRule="auto"/>
        <w:jc w:val="both"/>
        <w:rPr>
          <w:rFonts w:ascii="Times New Roman" w:hAnsi="Times New Roman"/>
          <w:noProof/>
          <w:sz w:val="24"/>
          <w:szCs w:val="24"/>
          <w:lang w:val="hr-HR"/>
        </w:rPr>
      </w:pPr>
    </w:p>
    <w:p w14:paraId="447F6C75" w14:textId="3ED99A80"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lastRenderedPageBreak/>
        <w:t xml:space="preserve">Članak </w:t>
      </w:r>
      <w:r w:rsidR="009D4A89" w:rsidRPr="0020429E">
        <w:rPr>
          <w:rFonts w:ascii="Times New Roman" w:hAnsi="Times New Roman"/>
          <w:b/>
          <w:noProof/>
          <w:sz w:val="24"/>
          <w:szCs w:val="24"/>
          <w:lang w:val="hr-HR"/>
        </w:rPr>
        <w:t>4</w:t>
      </w:r>
      <w:r w:rsidRPr="0020429E">
        <w:rPr>
          <w:rFonts w:ascii="Times New Roman" w:hAnsi="Times New Roman"/>
          <w:b/>
          <w:noProof/>
          <w:sz w:val="24"/>
          <w:szCs w:val="24"/>
          <w:lang w:val="hr-HR"/>
        </w:rPr>
        <w:t>.</w:t>
      </w:r>
    </w:p>
    <w:p w14:paraId="67708E28" w14:textId="084C6C2A" w:rsidR="00331290"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 xml:space="preserve">Proračun se sastoji od Općeg i Posebnog dijela. Opći dio proračuna </w:t>
      </w:r>
      <w:r w:rsidR="009D4A89" w:rsidRPr="007F2B71">
        <w:rPr>
          <w:rFonts w:ascii="Times New Roman" w:hAnsi="Times New Roman"/>
          <w:noProof/>
          <w:sz w:val="24"/>
          <w:szCs w:val="24"/>
          <w:lang w:val="hr-HR"/>
        </w:rPr>
        <w:t xml:space="preserve">sastoji se od </w:t>
      </w:r>
      <w:r w:rsidRPr="007F2B71">
        <w:rPr>
          <w:rFonts w:ascii="Times New Roman" w:hAnsi="Times New Roman"/>
          <w:noProof/>
          <w:sz w:val="24"/>
          <w:szCs w:val="24"/>
          <w:lang w:val="hr-HR"/>
        </w:rPr>
        <w:t>Račun</w:t>
      </w:r>
      <w:r w:rsidR="009D4A89" w:rsidRPr="007F2B71">
        <w:rPr>
          <w:rFonts w:ascii="Times New Roman" w:hAnsi="Times New Roman"/>
          <w:noProof/>
          <w:sz w:val="24"/>
          <w:szCs w:val="24"/>
          <w:lang w:val="hr-HR"/>
        </w:rPr>
        <w:t>a</w:t>
      </w:r>
      <w:r w:rsidRPr="007F2B71">
        <w:rPr>
          <w:rFonts w:ascii="Times New Roman" w:hAnsi="Times New Roman"/>
          <w:noProof/>
          <w:sz w:val="24"/>
          <w:szCs w:val="24"/>
          <w:lang w:val="hr-HR"/>
        </w:rPr>
        <w:t xml:space="preserve"> prihoda i rashoda </w:t>
      </w:r>
      <w:r w:rsidR="009D4A89" w:rsidRPr="007F2B71">
        <w:rPr>
          <w:rFonts w:ascii="Times New Roman" w:hAnsi="Times New Roman"/>
          <w:noProof/>
          <w:sz w:val="24"/>
          <w:szCs w:val="24"/>
          <w:lang w:val="hr-HR"/>
        </w:rPr>
        <w:t>i</w:t>
      </w:r>
      <w:r w:rsidRPr="007F2B71">
        <w:rPr>
          <w:rFonts w:ascii="Times New Roman" w:hAnsi="Times New Roman"/>
          <w:noProof/>
          <w:sz w:val="24"/>
          <w:szCs w:val="24"/>
          <w:lang w:val="hr-HR"/>
        </w:rPr>
        <w:t xml:space="preserve"> Račun</w:t>
      </w:r>
      <w:r w:rsidR="009D4A89" w:rsidRPr="007F2B71">
        <w:rPr>
          <w:rFonts w:ascii="Times New Roman" w:hAnsi="Times New Roman"/>
          <w:noProof/>
          <w:sz w:val="24"/>
          <w:szCs w:val="24"/>
          <w:lang w:val="hr-HR"/>
        </w:rPr>
        <w:t>a</w:t>
      </w:r>
      <w:r w:rsidRPr="007F2B71">
        <w:rPr>
          <w:rFonts w:ascii="Times New Roman" w:hAnsi="Times New Roman"/>
          <w:noProof/>
          <w:sz w:val="24"/>
          <w:szCs w:val="24"/>
          <w:lang w:val="hr-HR"/>
        </w:rPr>
        <w:t xml:space="preserve"> financiranja.</w:t>
      </w:r>
    </w:p>
    <w:p w14:paraId="550E63F4" w14:textId="488D329E" w:rsidR="009D4A89"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U Računu prihoda i rashoda iskazani su prihodi poslovanja i prihodi od nefinancijske imovine</w:t>
      </w:r>
      <w:r w:rsidR="009D4A89" w:rsidRPr="007F2B71">
        <w:rPr>
          <w:rFonts w:ascii="Times New Roman" w:hAnsi="Times New Roman"/>
          <w:noProof/>
          <w:sz w:val="24"/>
          <w:szCs w:val="24"/>
          <w:lang w:val="hr-HR"/>
        </w:rPr>
        <w:t xml:space="preserve"> </w:t>
      </w:r>
      <w:r w:rsidRPr="007F2B71">
        <w:rPr>
          <w:rFonts w:ascii="Times New Roman" w:hAnsi="Times New Roman"/>
          <w:noProof/>
          <w:sz w:val="24"/>
          <w:szCs w:val="24"/>
          <w:lang w:val="hr-HR"/>
        </w:rPr>
        <w:t>te rashodi poslovanja i rashodi za nabavu nefinancijske imovine</w:t>
      </w:r>
      <w:r w:rsidR="009D4A89" w:rsidRPr="007F2B71">
        <w:rPr>
          <w:rFonts w:ascii="Times New Roman" w:hAnsi="Times New Roman"/>
          <w:noProof/>
          <w:sz w:val="24"/>
          <w:szCs w:val="24"/>
          <w:lang w:val="hr-HR"/>
        </w:rPr>
        <w:t xml:space="preserve"> </w:t>
      </w:r>
      <w:r w:rsidR="009D4A89" w:rsidRPr="007F2B71">
        <w:rPr>
          <w:rFonts w:ascii="Times New Roman" w:hAnsi="Times New Roman"/>
          <w:noProof/>
          <w:color w:val="231F20"/>
          <w:sz w:val="24"/>
          <w:szCs w:val="24"/>
          <w:shd w:val="clear" w:color="auto" w:fill="FFFFFF"/>
          <w:lang w:val="hr-HR"/>
        </w:rPr>
        <w:t>prema izvorima financiranja i ekonomskoj klasifikaciji.</w:t>
      </w:r>
      <w:r w:rsidR="00921106" w:rsidRPr="007F2B71">
        <w:rPr>
          <w:rFonts w:ascii="Times New Roman" w:hAnsi="Times New Roman"/>
          <w:noProof/>
          <w:color w:val="231F20"/>
          <w:sz w:val="24"/>
          <w:szCs w:val="24"/>
          <w:shd w:val="clear" w:color="auto" w:fill="FFFFFF"/>
          <w:lang w:val="hr-HR"/>
        </w:rPr>
        <w:t xml:space="preserve"> </w:t>
      </w:r>
      <w:r w:rsidR="009D4A89" w:rsidRPr="007F2B71">
        <w:rPr>
          <w:rFonts w:ascii="Times New Roman" w:hAnsi="Times New Roman"/>
          <w:noProof/>
          <w:sz w:val="24"/>
          <w:szCs w:val="24"/>
          <w:lang w:val="hr-HR"/>
        </w:rPr>
        <w:t xml:space="preserve">Rashodi poslovanja i rashodi za nabavu nefinancijske imovine iskazani su </w:t>
      </w:r>
      <w:r w:rsidR="009D4A89" w:rsidRPr="007F2B71">
        <w:rPr>
          <w:rFonts w:ascii="Times New Roman" w:hAnsi="Times New Roman"/>
          <w:noProof/>
          <w:color w:val="231F20"/>
          <w:sz w:val="24"/>
          <w:szCs w:val="24"/>
          <w:shd w:val="clear" w:color="auto" w:fill="FFFFFF"/>
          <w:lang w:val="hr-HR"/>
        </w:rPr>
        <w:t>prema funkcijskoj klasifikaciji.</w:t>
      </w:r>
    </w:p>
    <w:p w14:paraId="02667F97" w14:textId="3D81093C" w:rsidR="00331290"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 xml:space="preserve">U Računu financiranja iskazani su </w:t>
      </w:r>
      <w:r w:rsidR="009D4A89" w:rsidRPr="007F2B71">
        <w:rPr>
          <w:rFonts w:ascii="Times New Roman" w:hAnsi="Times New Roman"/>
          <w:noProof/>
          <w:sz w:val="24"/>
          <w:szCs w:val="24"/>
          <w:lang w:val="hr-HR"/>
        </w:rPr>
        <w:t>primici od financijske imovine i zaduživanja te izdaci za financijsku imovinu i otplate instrumenata zaduživanja prema izvorima financiranja i ekonomskoj klasifikaciji.</w:t>
      </w:r>
    </w:p>
    <w:p w14:paraId="74B42DBB" w14:textId="6555EC7D" w:rsidR="009D4A89" w:rsidRPr="007F2B71" w:rsidRDefault="009D4A89" w:rsidP="0020429E">
      <w:pPr>
        <w:spacing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Posebni dio proračuna sastoji se od plana rashoda i izdataka Općine i proračunskog korisnika iskazanih po organizacijskoj klasifikaciji, izvorima financiranja i ekonomskoj klasifikaciji, raspoređenih u programe koji se sastoje od aktivnosti i projekata.</w:t>
      </w:r>
    </w:p>
    <w:p w14:paraId="542255C6" w14:textId="77777777" w:rsidR="00331290" w:rsidRPr="0020429E" w:rsidRDefault="00331290" w:rsidP="0020429E">
      <w:pPr>
        <w:spacing w:line="276" w:lineRule="auto"/>
        <w:jc w:val="both"/>
        <w:rPr>
          <w:rFonts w:ascii="Times New Roman" w:hAnsi="Times New Roman"/>
          <w:noProof/>
          <w:sz w:val="24"/>
          <w:szCs w:val="24"/>
          <w:lang w:val="hr-HR"/>
        </w:rPr>
      </w:pPr>
    </w:p>
    <w:p w14:paraId="44417EAC" w14:textId="77777777" w:rsidR="00331290" w:rsidRPr="0020429E" w:rsidRDefault="00331290" w:rsidP="0020429E">
      <w:pPr>
        <w:spacing w:line="276" w:lineRule="auto"/>
        <w:jc w:val="both"/>
        <w:rPr>
          <w:rFonts w:ascii="Times New Roman" w:hAnsi="Times New Roman"/>
          <w:noProof/>
          <w:sz w:val="24"/>
          <w:szCs w:val="24"/>
          <w:lang w:val="hr-HR"/>
        </w:rPr>
      </w:pPr>
    </w:p>
    <w:p w14:paraId="1FA55BFC" w14:textId="444832DD" w:rsidR="00331290" w:rsidRPr="0020429E" w:rsidRDefault="009E6175"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II. </w:t>
      </w:r>
      <w:r w:rsidR="00331290" w:rsidRPr="0020429E">
        <w:rPr>
          <w:rFonts w:ascii="Times New Roman" w:hAnsi="Times New Roman"/>
          <w:b/>
          <w:noProof/>
          <w:sz w:val="24"/>
          <w:szCs w:val="24"/>
          <w:lang w:val="hr-HR"/>
        </w:rPr>
        <w:t>IZVRŠAVANJE PRORAČUNA</w:t>
      </w:r>
    </w:p>
    <w:p w14:paraId="696EC108" w14:textId="77777777" w:rsidR="00C57C2B" w:rsidRPr="0020429E" w:rsidRDefault="00C57C2B" w:rsidP="0020429E">
      <w:pPr>
        <w:spacing w:line="276" w:lineRule="auto"/>
        <w:jc w:val="both"/>
        <w:rPr>
          <w:rFonts w:ascii="Times New Roman" w:hAnsi="Times New Roman"/>
          <w:b/>
          <w:noProof/>
          <w:sz w:val="24"/>
          <w:szCs w:val="24"/>
          <w:lang w:val="hr-HR"/>
        </w:rPr>
      </w:pPr>
    </w:p>
    <w:p w14:paraId="25C6A1AC" w14:textId="5077F7D1"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FC13AE" w:rsidRPr="0020429E">
        <w:rPr>
          <w:rFonts w:ascii="Times New Roman" w:hAnsi="Times New Roman"/>
          <w:b/>
          <w:noProof/>
          <w:sz w:val="24"/>
          <w:szCs w:val="24"/>
          <w:lang w:val="hr-HR"/>
        </w:rPr>
        <w:t>5</w:t>
      </w:r>
      <w:r w:rsidRPr="0020429E">
        <w:rPr>
          <w:rFonts w:ascii="Times New Roman" w:hAnsi="Times New Roman"/>
          <w:b/>
          <w:noProof/>
          <w:sz w:val="24"/>
          <w:szCs w:val="24"/>
          <w:lang w:val="hr-HR"/>
        </w:rPr>
        <w:t>.</w:t>
      </w:r>
    </w:p>
    <w:p w14:paraId="1AC7B9E6" w14:textId="053D03AE"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Načelnik te čelnik proračunskog korisnika odgovorni su za planiranje i izvršavanje svog dijela Proračuna odnosno financijskog plana. </w:t>
      </w:r>
    </w:p>
    <w:p w14:paraId="41D5739E"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Odgovornost za izvršavanje Proračuna znači odgovornost za naplatu prihoda i primitaka iz svoje nadležnosti te uplatu u Proračun i evidentiranje u Proračunu, preuzimanje obveza, verifikaciju obveza, izdavanje naloga za plaćanje na teret sredstava tijela koje vodi i utvrđivanje prava naplate te za izdavanje naloga za naplatu u korist sredstava tijela koje vodi. </w:t>
      </w:r>
    </w:p>
    <w:p w14:paraId="559AB335"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Načelnik te čelnik proračunskog korisnika odgovorni su za zakonito, svrhovito, učinkovito, ekonomično i djelotvorno raspolaganje sredstvima tijela koje vode. </w:t>
      </w:r>
    </w:p>
    <w:p w14:paraId="5B50DCE6" w14:textId="28B9D123"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Sredstva za financiranje javnih rashoda Općine u 202</w:t>
      </w:r>
      <w:r w:rsidR="001639C6">
        <w:rPr>
          <w:rFonts w:ascii="Times New Roman" w:hAnsi="Times New Roman"/>
          <w:noProof/>
          <w:sz w:val="24"/>
          <w:szCs w:val="24"/>
          <w:lang w:val="hr-HR"/>
        </w:rPr>
        <w:t>5</w:t>
      </w:r>
      <w:r w:rsidRPr="0020429E">
        <w:rPr>
          <w:rFonts w:ascii="Times New Roman" w:hAnsi="Times New Roman"/>
          <w:noProof/>
          <w:sz w:val="24"/>
          <w:szCs w:val="24"/>
          <w:lang w:val="hr-HR"/>
        </w:rPr>
        <w:t xml:space="preserve">. godini raspoređena su prema organizacijskoj klasifikaciji, pri čemu su razdjeli i glave određeni za nositelje sredstava za programe (aktivnosti i projekte) financirane iz vlastitih izvora Općine. </w:t>
      </w:r>
    </w:p>
    <w:p w14:paraId="138EAB70"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Proračunski korisnik nositelj je sredstava za programe financirane iz svojih vlastitih i namjenskih prihoda i primitaka. </w:t>
      </w:r>
    </w:p>
    <w:p w14:paraId="77115164"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Pročelnik Jedinstvenog upravnog odjela ima pravo i obvezu nadzirati poslovanje i namjensko korištenje proračunskih sredstava iz vlastitih izvora Općine kao i ostvarenje i trošenje namjenskih prihoda i primitaka te vlastitih prihoda proračunskog korisnika. </w:t>
      </w:r>
    </w:p>
    <w:p w14:paraId="38EA92C2" w14:textId="66047016" w:rsidR="00331290" w:rsidRPr="0020429E" w:rsidRDefault="00FC13AE"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Ako se u tijeku izvršavanja Proračuna utvrdi da su sredstva Proračuna utrošena nezakonito, nenamjenski ili nesvrhovito, korisnik sredstava je dužan vratiti primljena sredstva.</w:t>
      </w:r>
    </w:p>
    <w:p w14:paraId="534CF84C" w14:textId="77777777" w:rsidR="00FC13AE" w:rsidRPr="0020429E" w:rsidRDefault="00FC13AE" w:rsidP="0020429E">
      <w:pPr>
        <w:spacing w:line="276" w:lineRule="auto"/>
        <w:jc w:val="both"/>
        <w:rPr>
          <w:rFonts w:ascii="Times New Roman" w:hAnsi="Times New Roman"/>
          <w:noProof/>
          <w:sz w:val="24"/>
          <w:szCs w:val="24"/>
          <w:lang w:val="hr-HR"/>
        </w:rPr>
      </w:pPr>
    </w:p>
    <w:p w14:paraId="1A0CE10A" w14:textId="123A9255"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FC13AE" w:rsidRPr="0020429E">
        <w:rPr>
          <w:rFonts w:ascii="Times New Roman" w:hAnsi="Times New Roman"/>
          <w:b/>
          <w:noProof/>
          <w:sz w:val="24"/>
          <w:szCs w:val="24"/>
          <w:lang w:val="hr-HR"/>
        </w:rPr>
        <w:t>6</w:t>
      </w:r>
      <w:r w:rsidRPr="0020429E">
        <w:rPr>
          <w:rFonts w:ascii="Times New Roman" w:hAnsi="Times New Roman"/>
          <w:b/>
          <w:noProof/>
          <w:sz w:val="24"/>
          <w:szCs w:val="24"/>
          <w:lang w:val="hr-HR"/>
        </w:rPr>
        <w:t>.</w:t>
      </w:r>
    </w:p>
    <w:p w14:paraId="524E78AF" w14:textId="17536954" w:rsidR="00712FED" w:rsidRPr="0020429E" w:rsidRDefault="0033129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Proračunski korisnik dužan je</w:t>
      </w:r>
      <w:r w:rsidR="00712FED" w:rsidRPr="0020429E">
        <w:rPr>
          <w:rFonts w:ascii="Times New Roman" w:hAnsi="Times New Roman"/>
          <w:noProof/>
          <w:sz w:val="24"/>
          <w:szCs w:val="24"/>
          <w:lang w:val="hr-HR"/>
        </w:rPr>
        <w:t xml:space="preserve"> najkasnije do 15. siječnja 202</w:t>
      </w:r>
      <w:r w:rsidR="001639C6">
        <w:rPr>
          <w:rFonts w:ascii="Times New Roman" w:hAnsi="Times New Roman"/>
          <w:noProof/>
          <w:sz w:val="24"/>
          <w:szCs w:val="24"/>
          <w:lang w:val="hr-HR"/>
        </w:rPr>
        <w:t>5</w:t>
      </w:r>
      <w:r w:rsidR="00712FED" w:rsidRPr="0020429E">
        <w:rPr>
          <w:rFonts w:ascii="Times New Roman" w:hAnsi="Times New Roman"/>
          <w:noProof/>
          <w:sz w:val="24"/>
          <w:szCs w:val="24"/>
          <w:lang w:val="hr-HR"/>
        </w:rPr>
        <w:t>. godine dostaviti Odjelu svoj</w:t>
      </w:r>
      <w:r w:rsidR="007F2B71">
        <w:rPr>
          <w:rFonts w:ascii="Times New Roman" w:hAnsi="Times New Roman"/>
          <w:noProof/>
          <w:sz w:val="24"/>
          <w:szCs w:val="24"/>
          <w:lang w:val="hr-HR"/>
        </w:rPr>
        <w:t xml:space="preserve"> </w:t>
      </w:r>
      <w:r w:rsidR="00712FED" w:rsidRPr="0020429E">
        <w:rPr>
          <w:rFonts w:ascii="Times New Roman" w:hAnsi="Times New Roman"/>
          <w:noProof/>
          <w:sz w:val="24"/>
          <w:szCs w:val="24"/>
          <w:lang w:val="hr-HR"/>
        </w:rPr>
        <w:t>financijski plan za 202</w:t>
      </w:r>
      <w:r w:rsidR="001639C6">
        <w:rPr>
          <w:rFonts w:ascii="Times New Roman" w:hAnsi="Times New Roman"/>
          <w:noProof/>
          <w:sz w:val="24"/>
          <w:szCs w:val="24"/>
          <w:lang w:val="hr-HR"/>
        </w:rPr>
        <w:t>5</w:t>
      </w:r>
      <w:r w:rsidR="00712FED" w:rsidRPr="0020429E">
        <w:rPr>
          <w:rFonts w:ascii="Times New Roman" w:hAnsi="Times New Roman"/>
          <w:noProof/>
          <w:sz w:val="24"/>
          <w:szCs w:val="24"/>
          <w:lang w:val="hr-HR"/>
        </w:rPr>
        <w:t>. godinu usklađen s odob</w:t>
      </w:r>
      <w:r w:rsidR="008868FE">
        <w:rPr>
          <w:rFonts w:ascii="Times New Roman" w:hAnsi="Times New Roman"/>
          <w:noProof/>
          <w:sz w:val="24"/>
          <w:szCs w:val="24"/>
          <w:lang w:val="hr-HR"/>
        </w:rPr>
        <w:t>ren</w:t>
      </w:r>
      <w:r w:rsidR="00712FED" w:rsidRPr="0020429E">
        <w:rPr>
          <w:rFonts w:ascii="Times New Roman" w:hAnsi="Times New Roman"/>
          <w:noProof/>
          <w:sz w:val="24"/>
          <w:szCs w:val="24"/>
          <w:lang w:val="hr-HR"/>
        </w:rPr>
        <w:t>im sredstvima u proračunu.</w:t>
      </w:r>
    </w:p>
    <w:p w14:paraId="20F759AC" w14:textId="293322E6" w:rsidR="00331290" w:rsidRPr="0020429E" w:rsidRDefault="00712FED"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Korisniku iz stavka 1. ovog članka</w:t>
      </w:r>
      <w:r w:rsidR="007F2B71">
        <w:rPr>
          <w:rFonts w:ascii="Times New Roman" w:hAnsi="Times New Roman"/>
          <w:noProof/>
          <w:sz w:val="24"/>
          <w:szCs w:val="24"/>
          <w:lang w:val="hr-HR"/>
        </w:rPr>
        <w:t>,</w:t>
      </w:r>
      <w:r w:rsidRPr="0020429E">
        <w:rPr>
          <w:rFonts w:ascii="Times New Roman" w:hAnsi="Times New Roman"/>
          <w:noProof/>
          <w:sz w:val="24"/>
          <w:szCs w:val="24"/>
          <w:lang w:val="hr-HR"/>
        </w:rPr>
        <w:t xml:space="preserve"> ako ne dostavi navedeni plan Odjelu</w:t>
      </w:r>
      <w:r w:rsidR="007F2B71">
        <w:rPr>
          <w:rFonts w:ascii="Times New Roman" w:hAnsi="Times New Roman"/>
          <w:noProof/>
          <w:sz w:val="24"/>
          <w:szCs w:val="24"/>
          <w:lang w:val="hr-HR"/>
        </w:rPr>
        <w:t>,</w:t>
      </w:r>
      <w:r w:rsidRPr="0020429E">
        <w:rPr>
          <w:rFonts w:ascii="Times New Roman" w:hAnsi="Times New Roman"/>
          <w:noProof/>
          <w:sz w:val="24"/>
          <w:szCs w:val="24"/>
          <w:lang w:val="hr-HR"/>
        </w:rPr>
        <w:t xml:space="preserve"> neće se odobriti korištenje proračunskih sredstava iz vlastitih izvora Općine.</w:t>
      </w:r>
    </w:p>
    <w:p w14:paraId="4C37F0E7" w14:textId="53E51719" w:rsidR="00331290" w:rsidRPr="0020429E" w:rsidRDefault="00331290" w:rsidP="0020429E">
      <w:pPr>
        <w:spacing w:line="276" w:lineRule="auto"/>
        <w:jc w:val="both"/>
        <w:rPr>
          <w:rFonts w:ascii="Times New Roman" w:hAnsi="Times New Roman"/>
          <w:noProof/>
          <w:sz w:val="24"/>
          <w:szCs w:val="24"/>
          <w:lang w:val="hr-HR"/>
        </w:rPr>
      </w:pPr>
    </w:p>
    <w:p w14:paraId="1921AA75" w14:textId="746EC541"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712FED" w:rsidRPr="0020429E">
        <w:rPr>
          <w:rFonts w:ascii="Times New Roman" w:hAnsi="Times New Roman"/>
          <w:b/>
          <w:noProof/>
          <w:sz w:val="24"/>
          <w:szCs w:val="24"/>
          <w:lang w:val="hr-HR"/>
        </w:rPr>
        <w:t>7</w:t>
      </w:r>
      <w:r w:rsidRPr="0020429E">
        <w:rPr>
          <w:rFonts w:ascii="Times New Roman" w:hAnsi="Times New Roman"/>
          <w:b/>
          <w:noProof/>
          <w:sz w:val="24"/>
          <w:szCs w:val="24"/>
          <w:lang w:val="hr-HR"/>
        </w:rPr>
        <w:t>.</w:t>
      </w:r>
    </w:p>
    <w:p w14:paraId="63736DC7" w14:textId="498CFAD7" w:rsidR="00712FED"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Proračunski korisnik može preuzeti obveze na teret tekuće godine samo za namjene i do visine ut</w:t>
      </w:r>
      <w:r w:rsidR="008868FE">
        <w:rPr>
          <w:rFonts w:ascii="Times New Roman" w:hAnsi="Times New Roman"/>
          <w:bCs/>
          <w:noProof/>
          <w:sz w:val="24"/>
          <w:szCs w:val="24"/>
          <w:lang w:val="hr-HR"/>
        </w:rPr>
        <w:t>vr</w:t>
      </w:r>
      <w:r w:rsidRPr="0020429E">
        <w:rPr>
          <w:rFonts w:ascii="Times New Roman" w:hAnsi="Times New Roman"/>
          <w:bCs/>
          <w:noProof/>
          <w:sz w:val="24"/>
          <w:szCs w:val="24"/>
          <w:lang w:val="hr-HR"/>
        </w:rPr>
        <w:t xml:space="preserve">đene financijskim planom ako su za to ispunjeni svi Zakonom i drugim propisima utvrđeni uvjeti. </w:t>
      </w:r>
    </w:p>
    <w:p w14:paraId="0AC13555" w14:textId="77777777" w:rsidR="00712FED"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Proračunski korisnik može preuzeti obveze po ugovorima koji zahtijevaju plaćanje u sljedećim godinama, neovisno o izvoru financiranja, isključivo na temelju odluke Načelnika. </w:t>
      </w:r>
    </w:p>
    <w:p w14:paraId="523DC7D7" w14:textId="7C6292CF" w:rsidR="00C37494" w:rsidRPr="0020429E" w:rsidRDefault="008868FE" w:rsidP="00B333EE">
      <w:pPr>
        <w:spacing w:after="120" w:line="276" w:lineRule="auto"/>
        <w:jc w:val="both"/>
        <w:rPr>
          <w:rFonts w:ascii="Times New Roman" w:hAnsi="Times New Roman"/>
          <w:bCs/>
          <w:noProof/>
          <w:sz w:val="24"/>
          <w:szCs w:val="24"/>
          <w:lang w:val="hr-HR"/>
        </w:rPr>
      </w:pPr>
      <w:r>
        <w:rPr>
          <w:rFonts w:ascii="Times New Roman" w:hAnsi="Times New Roman"/>
          <w:bCs/>
          <w:noProof/>
          <w:sz w:val="24"/>
          <w:szCs w:val="24"/>
          <w:lang w:val="hr-HR"/>
        </w:rPr>
        <w:t>I</w:t>
      </w:r>
      <w:r w:rsidR="00712FED" w:rsidRPr="0020429E">
        <w:rPr>
          <w:rFonts w:ascii="Times New Roman" w:hAnsi="Times New Roman"/>
          <w:bCs/>
          <w:noProof/>
          <w:sz w:val="24"/>
          <w:szCs w:val="24"/>
          <w:lang w:val="hr-HR"/>
        </w:rPr>
        <w:t>znimno od stavka 2. ovog članka proračunski korisnik može preuzeti obvezu po ugovoru koji zahtijeva plaćanje u sljedećim godinama bez odluke Načelnika iz stavka 2. ovog članka za pojedinačne ugovore za provedbu projekata sufinanciranih iz sredstava Europske unije i sredstava pomo</w:t>
      </w:r>
      <w:r>
        <w:rPr>
          <w:rFonts w:ascii="Times New Roman" w:hAnsi="Times New Roman"/>
          <w:bCs/>
          <w:noProof/>
          <w:sz w:val="24"/>
          <w:szCs w:val="24"/>
          <w:lang w:val="hr-HR"/>
        </w:rPr>
        <w:t>ć</w:t>
      </w:r>
      <w:r w:rsidR="00712FED" w:rsidRPr="0020429E">
        <w:rPr>
          <w:rFonts w:ascii="Times New Roman" w:hAnsi="Times New Roman"/>
          <w:bCs/>
          <w:noProof/>
          <w:sz w:val="24"/>
          <w:szCs w:val="24"/>
          <w:lang w:val="hr-HR"/>
        </w:rPr>
        <w:t xml:space="preserve">i inozemnih vlada </w:t>
      </w:r>
      <w:r w:rsidR="00C37494" w:rsidRPr="0020429E">
        <w:rPr>
          <w:rFonts w:ascii="Times New Roman" w:hAnsi="Times New Roman"/>
          <w:bCs/>
          <w:noProof/>
          <w:sz w:val="24"/>
          <w:szCs w:val="24"/>
          <w:lang w:val="hr-HR"/>
        </w:rPr>
        <w:t>č</w:t>
      </w:r>
      <w:r w:rsidR="00712FED" w:rsidRPr="0020429E">
        <w:rPr>
          <w:rFonts w:ascii="Times New Roman" w:hAnsi="Times New Roman"/>
          <w:bCs/>
          <w:noProof/>
          <w:sz w:val="24"/>
          <w:szCs w:val="24"/>
          <w:lang w:val="hr-HR"/>
        </w:rPr>
        <w:t xml:space="preserve">ija vrijednost ne prelazi </w:t>
      </w:r>
      <w:r w:rsidR="00712FED" w:rsidRPr="00C521C8">
        <w:rPr>
          <w:rFonts w:ascii="Times New Roman" w:hAnsi="Times New Roman"/>
          <w:bCs/>
          <w:noProof/>
          <w:sz w:val="24"/>
          <w:szCs w:val="24"/>
          <w:lang w:val="hr-HR"/>
        </w:rPr>
        <w:t xml:space="preserve">iznos od </w:t>
      </w:r>
      <w:r w:rsidR="00C37494" w:rsidRPr="00C521C8">
        <w:rPr>
          <w:rFonts w:ascii="Times New Roman" w:hAnsi="Times New Roman"/>
          <w:bCs/>
          <w:noProof/>
          <w:sz w:val="24"/>
          <w:szCs w:val="24"/>
          <w:lang w:val="hr-HR"/>
        </w:rPr>
        <w:t>9.290,00</w:t>
      </w:r>
      <w:r w:rsidR="00712FED" w:rsidRPr="00C521C8">
        <w:rPr>
          <w:rFonts w:ascii="Times New Roman" w:hAnsi="Times New Roman"/>
          <w:bCs/>
          <w:noProof/>
          <w:sz w:val="24"/>
          <w:szCs w:val="24"/>
          <w:lang w:val="hr-HR"/>
        </w:rPr>
        <w:t xml:space="preserve"> eura. </w:t>
      </w:r>
    </w:p>
    <w:p w14:paraId="24E5F09A" w14:textId="77777777" w:rsidR="00C37494"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Odredbe ovog </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lanka ne primjenjuju se na obveze preuzete na temelju me</w:t>
      </w:r>
      <w:r w:rsidR="00C37494" w:rsidRPr="0020429E">
        <w:rPr>
          <w:rFonts w:ascii="Times New Roman" w:hAnsi="Times New Roman"/>
          <w:bCs/>
          <w:noProof/>
          <w:sz w:val="24"/>
          <w:szCs w:val="24"/>
          <w:lang w:val="hr-HR"/>
        </w:rPr>
        <w:t>đ</w:t>
      </w:r>
      <w:r w:rsidRPr="0020429E">
        <w:rPr>
          <w:rFonts w:ascii="Times New Roman" w:hAnsi="Times New Roman"/>
          <w:bCs/>
          <w:noProof/>
          <w:sz w:val="24"/>
          <w:szCs w:val="24"/>
          <w:lang w:val="hr-HR"/>
        </w:rPr>
        <w:t>unarodnih akata, pojedina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 xml:space="preserve">nih ugovora sufinanciranih sredstvima Europske unije koji se provode putem financijskih instrumenata te za rashode za redovno poslovanje koji nastaju kontinuirano. </w:t>
      </w:r>
    </w:p>
    <w:p w14:paraId="09EBADF2" w14:textId="77777777" w:rsidR="007F2B71" w:rsidRDefault="00712FED" w:rsidP="007F2B71">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Pod rashodima za redovno poslovanje podrazumijevaju se </w:t>
      </w:r>
      <w:r w:rsidR="00C37494" w:rsidRPr="0020429E">
        <w:rPr>
          <w:rFonts w:ascii="Times New Roman" w:hAnsi="Times New Roman"/>
          <w:bCs/>
          <w:noProof/>
          <w:sz w:val="24"/>
          <w:szCs w:val="24"/>
          <w:lang w:val="hr-HR"/>
        </w:rPr>
        <w:t xml:space="preserve">rashodi </w:t>
      </w:r>
      <w:r w:rsidRPr="0020429E">
        <w:rPr>
          <w:rFonts w:ascii="Times New Roman" w:hAnsi="Times New Roman"/>
          <w:bCs/>
          <w:noProof/>
          <w:sz w:val="24"/>
          <w:szCs w:val="24"/>
          <w:lang w:val="hr-HR"/>
        </w:rPr>
        <w:t>komunalnih usluga (opskrba vodom, odvoz sme</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 xml:space="preserve">a...) i drugi redovni </w:t>
      </w:r>
      <w:r w:rsidR="00C37494" w:rsidRPr="0020429E">
        <w:rPr>
          <w:rFonts w:ascii="Times New Roman" w:hAnsi="Times New Roman"/>
          <w:bCs/>
          <w:noProof/>
          <w:sz w:val="24"/>
          <w:szCs w:val="24"/>
          <w:lang w:val="hr-HR"/>
        </w:rPr>
        <w:t>rashodi</w:t>
      </w:r>
      <w:r w:rsidRPr="0020429E">
        <w:rPr>
          <w:rFonts w:ascii="Times New Roman" w:hAnsi="Times New Roman"/>
          <w:bCs/>
          <w:noProof/>
          <w:sz w:val="24"/>
          <w:szCs w:val="24"/>
          <w:lang w:val="hr-HR"/>
        </w:rPr>
        <w:t xml:space="preserve"> (</w:t>
      </w:r>
      <w:r w:rsidR="00C37494" w:rsidRPr="0020429E">
        <w:rPr>
          <w:rFonts w:ascii="Times New Roman" w:hAnsi="Times New Roman"/>
          <w:bCs/>
          <w:noProof/>
          <w:sz w:val="24"/>
          <w:szCs w:val="24"/>
          <w:lang w:val="hr-HR"/>
        </w:rPr>
        <w:t>rashodi</w:t>
      </w:r>
      <w:r w:rsidRPr="0020429E">
        <w:rPr>
          <w:rFonts w:ascii="Times New Roman" w:hAnsi="Times New Roman"/>
          <w:bCs/>
          <w:noProof/>
          <w:sz w:val="24"/>
          <w:szCs w:val="24"/>
          <w:lang w:val="hr-HR"/>
        </w:rPr>
        <w:t xml:space="preserve"> opskrbe strujom, plinom, telefona, interneta...), zatim</w:t>
      </w:r>
      <w:r w:rsidR="00C37494" w:rsidRPr="0020429E">
        <w:rPr>
          <w:rFonts w:ascii="Times New Roman" w:hAnsi="Times New Roman"/>
          <w:bCs/>
          <w:noProof/>
          <w:sz w:val="24"/>
          <w:szCs w:val="24"/>
          <w:lang w:val="hr-HR"/>
        </w:rPr>
        <w:t xml:space="preserve"> rashodi</w:t>
      </w:r>
      <w:r w:rsidRPr="0020429E">
        <w:rPr>
          <w:rFonts w:ascii="Times New Roman" w:hAnsi="Times New Roman"/>
          <w:bCs/>
          <w:noProof/>
          <w:sz w:val="24"/>
          <w:szCs w:val="24"/>
          <w:lang w:val="hr-HR"/>
        </w:rPr>
        <w:t xml:space="preserve"> redovnog odr</w:t>
      </w:r>
      <w:r w:rsidR="00C37494" w:rsidRPr="0020429E">
        <w:rPr>
          <w:rFonts w:ascii="Times New Roman" w:hAnsi="Times New Roman"/>
          <w:bCs/>
          <w:noProof/>
          <w:sz w:val="24"/>
          <w:szCs w:val="24"/>
          <w:lang w:val="hr-HR"/>
        </w:rPr>
        <w:t>ž</w:t>
      </w:r>
      <w:r w:rsidRPr="0020429E">
        <w:rPr>
          <w:rFonts w:ascii="Times New Roman" w:hAnsi="Times New Roman"/>
          <w:bCs/>
          <w:noProof/>
          <w:sz w:val="24"/>
          <w:szCs w:val="24"/>
          <w:lang w:val="hr-HR"/>
        </w:rPr>
        <w:t>avanja postoje</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ih informacijskih sustava, obnavljanja licenci, redovne nabave uredskog materijala i sli</w:t>
      </w:r>
      <w:r w:rsidR="00C37494" w:rsidRPr="0020429E">
        <w:rPr>
          <w:rFonts w:ascii="Times New Roman" w:hAnsi="Times New Roman"/>
          <w:bCs/>
          <w:noProof/>
          <w:sz w:val="24"/>
          <w:szCs w:val="24"/>
          <w:lang w:val="hr-HR"/>
        </w:rPr>
        <w:t>čni rashodi</w:t>
      </w:r>
      <w:r w:rsidRPr="0020429E">
        <w:rPr>
          <w:rFonts w:ascii="Times New Roman" w:hAnsi="Times New Roman"/>
          <w:bCs/>
          <w:noProof/>
          <w:sz w:val="24"/>
          <w:szCs w:val="24"/>
          <w:lang w:val="hr-HR"/>
        </w:rPr>
        <w:t xml:space="preserve"> koji se ponavljaju iz godine u</w:t>
      </w:r>
      <w:r w:rsidR="008868F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godinu i to neovisno o tome poklapa li se razdoblje trajanja ugovora s prora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unskom godinom.</w:t>
      </w:r>
    </w:p>
    <w:p w14:paraId="58924081" w14:textId="744804C3" w:rsidR="00712FED" w:rsidRPr="0020429E" w:rsidRDefault="00712FED"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Pla</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 xml:space="preserve">anja koja proizlaze iz obveza preuzetih u skladu s ovim </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lankom prora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w:t>
      </w:r>
      <w:r w:rsidR="00C37494" w:rsidRPr="0020429E">
        <w:rPr>
          <w:rFonts w:ascii="Times New Roman" w:hAnsi="Times New Roman"/>
          <w:bCs/>
          <w:noProof/>
          <w:sz w:val="24"/>
          <w:szCs w:val="24"/>
          <w:lang w:val="hr-HR"/>
        </w:rPr>
        <w:t>k</w:t>
      </w:r>
      <w:r w:rsidRPr="0020429E">
        <w:rPr>
          <w:rFonts w:ascii="Times New Roman" w:hAnsi="Times New Roman"/>
          <w:bCs/>
          <w:noProof/>
          <w:sz w:val="24"/>
          <w:szCs w:val="24"/>
          <w:lang w:val="hr-HR"/>
        </w:rPr>
        <w:t xml:space="preserve"> mora kao obvezu uklju</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iti u financijski plan u godini u kojoj obveza dospijeva.</w:t>
      </w:r>
    </w:p>
    <w:p w14:paraId="014ABADC" w14:textId="2AEF371B" w:rsidR="00712FED" w:rsidRPr="0020429E" w:rsidRDefault="00712FED" w:rsidP="0020429E">
      <w:pPr>
        <w:spacing w:line="276" w:lineRule="auto"/>
        <w:jc w:val="both"/>
        <w:rPr>
          <w:rFonts w:ascii="Times New Roman" w:hAnsi="Times New Roman"/>
          <w:b/>
          <w:noProof/>
          <w:sz w:val="24"/>
          <w:szCs w:val="24"/>
          <w:lang w:val="hr-HR"/>
        </w:rPr>
      </w:pPr>
    </w:p>
    <w:p w14:paraId="3621CE98" w14:textId="629108F2" w:rsidR="00712FED" w:rsidRPr="0020429E" w:rsidRDefault="00C37494"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8.</w:t>
      </w:r>
    </w:p>
    <w:p w14:paraId="3A43BEA1" w14:textId="5556D7EA" w:rsidR="00C37494" w:rsidRPr="0020429E" w:rsidRDefault="00C37494"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Prihodi Proračuna ubiru se i uplaćuju u Proračun u skladu sa </w:t>
      </w:r>
      <w:r w:rsidR="007F2B71">
        <w:rPr>
          <w:rFonts w:ascii="Times New Roman" w:hAnsi="Times New Roman"/>
          <w:noProof/>
          <w:sz w:val="24"/>
          <w:szCs w:val="24"/>
          <w:lang w:val="hr-HR"/>
        </w:rPr>
        <w:t>Z</w:t>
      </w:r>
      <w:r w:rsidRPr="0020429E">
        <w:rPr>
          <w:rFonts w:ascii="Times New Roman" w:hAnsi="Times New Roman"/>
          <w:noProof/>
          <w:sz w:val="24"/>
          <w:szCs w:val="24"/>
          <w:lang w:val="hr-HR"/>
        </w:rPr>
        <w:t>akonom ili drugim propisima neovisno o visini prihoda planiranih u Proračunu.</w:t>
      </w:r>
    </w:p>
    <w:p w14:paraId="53F50A38" w14:textId="79D037DA" w:rsidR="00C37494" w:rsidRPr="0020429E" w:rsidRDefault="00C37494"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Poslove u svezi naplate lokalnih</w:t>
      </w:r>
      <w:r w:rsidR="00A54079">
        <w:rPr>
          <w:rFonts w:ascii="Times New Roman" w:hAnsi="Times New Roman"/>
          <w:noProof/>
          <w:sz w:val="24"/>
          <w:szCs w:val="24"/>
          <w:lang w:val="hr-HR"/>
        </w:rPr>
        <w:t xml:space="preserve"> poreza (porez na kuće za odmor i</w:t>
      </w:r>
      <w:r w:rsidRPr="0020429E">
        <w:rPr>
          <w:rFonts w:ascii="Times New Roman" w:hAnsi="Times New Roman"/>
          <w:noProof/>
          <w:sz w:val="24"/>
          <w:szCs w:val="24"/>
          <w:lang w:val="hr-HR"/>
        </w:rPr>
        <w:t xml:space="preserve"> porez na potrošnju) za Općinu Barban vršit će Istarska županija. Za obavljanje poslova naplate poreza na korištenje javnih površina i ostalih prihoda zadužuje se Odjel.</w:t>
      </w:r>
    </w:p>
    <w:p w14:paraId="1CF6194A" w14:textId="746827D5" w:rsidR="00C37494" w:rsidRPr="0020429E" w:rsidRDefault="00C37494"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Vlastiti i namjen</w:t>
      </w:r>
      <w:r w:rsidR="005B3D32" w:rsidRPr="0020429E">
        <w:rPr>
          <w:rFonts w:ascii="Times New Roman" w:hAnsi="Times New Roman"/>
          <w:noProof/>
          <w:sz w:val="24"/>
          <w:szCs w:val="24"/>
          <w:lang w:val="hr-HR"/>
        </w:rPr>
        <w:t>s</w:t>
      </w:r>
      <w:r w:rsidRPr="0020429E">
        <w:rPr>
          <w:rFonts w:ascii="Times New Roman" w:hAnsi="Times New Roman"/>
          <w:noProof/>
          <w:sz w:val="24"/>
          <w:szCs w:val="24"/>
          <w:lang w:val="hr-HR"/>
        </w:rPr>
        <w:t xml:space="preserve">ki prihodi i primici proračunskog korisnika planiraju se u Proračunu, </w:t>
      </w:r>
      <w:r w:rsidR="005B3D32" w:rsidRPr="0020429E">
        <w:rPr>
          <w:rFonts w:ascii="Times New Roman" w:hAnsi="Times New Roman"/>
          <w:noProof/>
          <w:sz w:val="24"/>
          <w:szCs w:val="24"/>
          <w:lang w:val="hr-HR"/>
        </w:rPr>
        <w:t>ali se izuzimaju od obveze uplate u Proračun u 202</w:t>
      </w:r>
      <w:r w:rsidR="001639C6">
        <w:rPr>
          <w:rFonts w:ascii="Times New Roman" w:hAnsi="Times New Roman"/>
          <w:noProof/>
          <w:sz w:val="24"/>
          <w:szCs w:val="24"/>
          <w:lang w:val="hr-HR"/>
        </w:rPr>
        <w:t>5</w:t>
      </w:r>
      <w:r w:rsidR="005B3D32" w:rsidRPr="0020429E">
        <w:rPr>
          <w:rFonts w:ascii="Times New Roman" w:hAnsi="Times New Roman"/>
          <w:noProof/>
          <w:sz w:val="24"/>
          <w:szCs w:val="24"/>
          <w:lang w:val="hr-HR"/>
        </w:rPr>
        <w:t>. godini.</w:t>
      </w:r>
    </w:p>
    <w:p w14:paraId="2B1BE37A" w14:textId="5F3F5D0F" w:rsidR="00C37494" w:rsidRPr="0020429E" w:rsidRDefault="00C37494"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Ostvarenje i trošenje </w:t>
      </w:r>
      <w:r w:rsidR="005B3D32" w:rsidRPr="0020429E">
        <w:rPr>
          <w:rFonts w:ascii="Times New Roman" w:hAnsi="Times New Roman"/>
          <w:noProof/>
          <w:sz w:val="24"/>
          <w:szCs w:val="24"/>
          <w:lang w:val="hr-HR"/>
        </w:rPr>
        <w:t xml:space="preserve">vlastitih i </w:t>
      </w:r>
      <w:r w:rsidRPr="0020429E">
        <w:rPr>
          <w:rFonts w:ascii="Times New Roman" w:hAnsi="Times New Roman"/>
          <w:noProof/>
          <w:sz w:val="24"/>
          <w:szCs w:val="24"/>
          <w:lang w:val="hr-HR"/>
        </w:rPr>
        <w:t>namjenskih prihoda i primitaka izuzetih od uplate u proračun,</w:t>
      </w:r>
      <w:r w:rsidR="005B3D32"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iskazuje se u </w:t>
      </w:r>
      <w:r w:rsidR="005B3D32" w:rsidRPr="0020429E">
        <w:rPr>
          <w:rFonts w:ascii="Times New Roman" w:hAnsi="Times New Roman"/>
          <w:noProof/>
          <w:sz w:val="24"/>
          <w:szCs w:val="24"/>
          <w:lang w:val="hr-HR"/>
        </w:rPr>
        <w:t>P</w:t>
      </w:r>
      <w:r w:rsidRPr="0020429E">
        <w:rPr>
          <w:rFonts w:ascii="Times New Roman" w:hAnsi="Times New Roman"/>
          <w:noProof/>
          <w:sz w:val="24"/>
          <w:szCs w:val="24"/>
          <w:lang w:val="hr-HR"/>
        </w:rPr>
        <w:t xml:space="preserve">roračunu na način i u rokovima koje uputom utvrđuje </w:t>
      </w:r>
      <w:r w:rsidR="005B3D32" w:rsidRPr="0020429E">
        <w:rPr>
          <w:rFonts w:ascii="Times New Roman" w:hAnsi="Times New Roman"/>
          <w:noProof/>
          <w:sz w:val="24"/>
          <w:szCs w:val="24"/>
          <w:lang w:val="hr-HR"/>
        </w:rPr>
        <w:t>Odjel.</w:t>
      </w:r>
    </w:p>
    <w:p w14:paraId="1CE2020F" w14:textId="2575CBB9" w:rsidR="005B3D32" w:rsidRPr="0020429E" w:rsidRDefault="005B3D32" w:rsidP="0020429E">
      <w:pPr>
        <w:spacing w:line="276" w:lineRule="auto"/>
        <w:jc w:val="center"/>
        <w:rPr>
          <w:rFonts w:ascii="Times New Roman" w:hAnsi="Times New Roman"/>
          <w:b/>
          <w:bCs/>
          <w:noProof/>
          <w:sz w:val="24"/>
          <w:szCs w:val="24"/>
          <w:lang w:val="hr-HR"/>
        </w:rPr>
      </w:pPr>
    </w:p>
    <w:p w14:paraId="33153C9E" w14:textId="2D53DE29" w:rsidR="005B3D32" w:rsidRPr="0020429E" w:rsidRDefault="005B3D32"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9.</w:t>
      </w:r>
    </w:p>
    <w:p w14:paraId="0D713FD3"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Rashodi i izdaci Proračuna koji se financiraju iz namjenskih prihoda i primitaka mogu se izvršavati do iznosa naplaćenih prihoda i primitaka, odnosno raspoloživih sredstava za te namjene. </w:t>
      </w:r>
    </w:p>
    <w:p w14:paraId="5A25ECC5"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 xml:space="preserve">Ako su namjenski prihodi i primici uplaćeni u nižem iznosu nego što je planirano u Proračunu, mogu se preuzeti i plaćati obveze do visine uplaćenih odnosno prenesenih sredstava. </w:t>
      </w:r>
    </w:p>
    <w:p w14:paraId="74FFA7EF"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Rashodi i izdaci financirani iz namjenskih prihoda mogu se izvršavati iznad planiranih iznosa, a do visine uplaćenih odnosno prenesenih sredstava. </w:t>
      </w:r>
    </w:p>
    <w:p w14:paraId="2A85ABFA"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Rashodi i izdaci financirani iz namjenskih primitaka mogu se izvršavati iznad planiranih iznosa, a do visine uplaćenih odnosno prenesenih sredstva uz suglasnost Odjela koja se izdaje na zahtjev čelnika proračunskog korisnika.</w:t>
      </w:r>
    </w:p>
    <w:p w14:paraId="2F6DFD77" w14:textId="284FB23C"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 slučaju provedenih izmjena i dopuna financijskog plana proračunskog korisnika iz članka </w:t>
      </w:r>
      <w:r w:rsidR="006D42E2" w:rsidRPr="0020429E">
        <w:rPr>
          <w:rFonts w:ascii="Times New Roman" w:hAnsi="Times New Roman"/>
          <w:noProof/>
          <w:sz w:val="24"/>
          <w:szCs w:val="24"/>
          <w:lang w:val="hr-HR"/>
        </w:rPr>
        <w:t>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stavak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4. ovog </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lanka, prora</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unski korisnik nije du</w:t>
      </w:r>
      <w:r w:rsidR="00D569F2" w:rsidRPr="0020429E">
        <w:rPr>
          <w:rFonts w:ascii="Times New Roman" w:hAnsi="Times New Roman"/>
          <w:noProof/>
          <w:sz w:val="24"/>
          <w:szCs w:val="24"/>
          <w:lang w:val="hr-HR"/>
        </w:rPr>
        <w:t>ž</w:t>
      </w:r>
      <w:r w:rsidRPr="0020429E">
        <w:rPr>
          <w:rFonts w:ascii="Times New Roman" w:hAnsi="Times New Roman"/>
          <w:noProof/>
          <w:sz w:val="24"/>
          <w:szCs w:val="24"/>
          <w:lang w:val="hr-HR"/>
        </w:rPr>
        <w:t xml:space="preserve">an ishoditi suglasnost iz stavka 4. ovog </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lanka. </w:t>
      </w:r>
    </w:p>
    <w:p w14:paraId="3205EFA1" w14:textId="26A7751D" w:rsidR="0009546D"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Napla</w:t>
      </w:r>
      <w:r w:rsidR="0009546D" w:rsidRPr="0020429E">
        <w:rPr>
          <w:rFonts w:ascii="Times New Roman" w:hAnsi="Times New Roman"/>
          <w:noProof/>
          <w:sz w:val="24"/>
          <w:szCs w:val="24"/>
          <w:lang w:val="hr-HR"/>
        </w:rPr>
        <w:t>ć</w:t>
      </w:r>
      <w:r w:rsidRPr="0020429E">
        <w:rPr>
          <w:rFonts w:ascii="Times New Roman" w:hAnsi="Times New Roman"/>
          <w:noProof/>
          <w:sz w:val="24"/>
          <w:szCs w:val="24"/>
          <w:lang w:val="hr-HR"/>
        </w:rPr>
        <w:t>eni i preneseni, a neplanirani namjenski prihodi i primici mogu se</w:t>
      </w:r>
      <w:r w:rsidR="0009546D" w:rsidRPr="0020429E">
        <w:rPr>
          <w:rFonts w:ascii="Times New Roman" w:hAnsi="Times New Roman"/>
          <w:noProof/>
          <w:sz w:val="24"/>
          <w:szCs w:val="24"/>
          <w:lang w:val="hr-HR"/>
        </w:rPr>
        <w:t xml:space="preserve"> izvršavati </w:t>
      </w:r>
      <w:r w:rsidRPr="0020429E">
        <w:rPr>
          <w:rFonts w:ascii="Times New Roman" w:hAnsi="Times New Roman"/>
          <w:noProof/>
          <w:sz w:val="24"/>
          <w:szCs w:val="24"/>
          <w:lang w:val="hr-HR"/>
        </w:rPr>
        <w:t>prema naknadno utvr</w:t>
      </w:r>
      <w:r w:rsidR="0009546D" w:rsidRPr="0020429E">
        <w:rPr>
          <w:rFonts w:ascii="Times New Roman" w:hAnsi="Times New Roman"/>
          <w:noProof/>
          <w:sz w:val="24"/>
          <w:szCs w:val="24"/>
          <w:lang w:val="hr-HR"/>
        </w:rPr>
        <w:t>đ</w:t>
      </w:r>
      <w:r w:rsidRPr="0020429E">
        <w:rPr>
          <w:rFonts w:ascii="Times New Roman" w:hAnsi="Times New Roman"/>
          <w:noProof/>
          <w:sz w:val="24"/>
          <w:szCs w:val="24"/>
          <w:lang w:val="hr-HR"/>
        </w:rPr>
        <w:t>enim aktivnostima i/ili projektima</w:t>
      </w:r>
      <w:r w:rsidR="0009546D"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uz prethodnu suglasnost </w:t>
      </w:r>
      <w:r w:rsidR="0009546D" w:rsidRPr="0020429E">
        <w:rPr>
          <w:rFonts w:ascii="Times New Roman" w:hAnsi="Times New Roman"/>
          <w:noProof/>
          <w:sz w:val="24"/>
          <w:szCs w:val="24"/>
          <w:lang w:val="hr-HR"/>
        </w:rPr>
        <w:t>Odjela</w:t>
      </w:r>
      <w:r w:rsidRPr="0020429E">
        <w:rPr>
          <w:rFonts w:ascii="Times New Roman" w:hAnsi="Times New Roman"/>
          <w:noProof/>
          <w:sz w:val="24"/>
          <w:szCs w:val="24"/>
          <w:lang w:val="hr-HR"/>
        </w:rPr>
        <w:t xml:space="preserve"> koja se izda</w:t>
      </w:r>
      <w:r w:rsidR="0009546D" w:rsidRPr="0020429E">
        <w:rPr>
          <w:rFonts w:ascii="Times New Roman" w:hAnsi="Times New Roman"/>
          <w:noProof/>
          <w:sz w:val="24"/>
          <w:szCs w:val="24"/>
          <w:lang w:val="hr-HR"/>
        </w:rPr>
        <w:t>je</w:t>
      </w:r>
      <w:r w:rsidRPr="0020429E">
        <w:rPr>
          <w:rFonts w:ascii="Times New Roman" w:hAnsi="Times New Roman"/>
          <w:noProof/>
          <w:sz w:val="24"/>
          <w:szCs w:val="24"/>
          <w:lang w:val="hr-HR"/>
        </w:rPr>
        <w:t xml:space="preserve"> na zahtjev </w:t>
      </w:r>
      <w:r w:rsidR="0009546D" w:rsidRPr="0020429E">
        <w:rPr>
          <w:rFonts w:ascii="Times New Roman" w:hAnsi="Times New Roman"/>
          <w:noProof/>
          <w:sz w:val="24"/>
          <w:szCs w:val="24"/>
          <w:lang w:val="hr-HR"/>
        </w:rPr>
        <w:t>č</w:t>
      </w:r>
      <w:r w:rsidRPr="0020429E">
        <w:rPr>
          <w:rFonts w:ascii="Times New Roman" w:hAnsi="Times New Roman"/>
          <w:noProof/>
          <w:sz w:val="24"/>
          <w:szCs w:val="24"/>
          <w:lang w:val="hr-HR"/>
        </w:rPr>
        <w:t>elnika prora</w:t>
      </w:r>
      <w:r w:rsidR="0009546D"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unskog korisnika. </w:t>
      </w:r>
    </w:p>
    <w:p w14:paraId="78FC8FF4" w14:textId="01449D80"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Naplaćeni i preneseni, a neplanirani namjenski prihodi i primici mogu se izvršavati prema naknadno utvrđenim stavkama uz prethodnu suglasnost Odjela koja se izdaje na zahtjev čelnika proračunskog korisnika. </w:t>
      </w:r>
    </w:p>
    <w:p w14:paraId="10CF1765" w14:textId="7715A8C2"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U slučaju provedenih izmjena i dopuna financijskog plana proračunskog korisnika iz članka 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stavka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7. ovog članka, proračunski korisnik nije dužan ishoditi suglasnost iz stavka 7. ovog članka. </w:t>
      </w:r>
    </w:p>
    <w:p w14:paraId="43D5D1B3" w14:textId="723D71A4" w:rsidR="0009546D" w:rsidRPr="0020429E" w:rsidRDefault="008868FE" w:rsidP="00B333EE">
      <w:pPr>
        <w:spacing w:after="120" w:line="276" w:lineRule="auto"/>
        <w:jc w:val="both"/>
        <w:rPr>
          <w:rFonts w:ascii="Times New Roman" w:hAnsi="Times New Roman"/>
          <w:noProof/>
          <w:sz w:val="24"/>
          <w:szCs w:val="24"/>
          <w:lang w:val="hr-HR"/>
        </w:rPr>
      </w:pPr>
      <w:r>
        <w:rPr>
          <w:rFonts w:ascii="Times New Roman" w:hAnsi="Times New Roman"/>
          <w:noProof/>
          <w:sz w:val="24"/>
          <w:szCs w:val="24"/>
          <w:lang w:val="hr-HR"/>
        </w:rPr>
        <w:t>I</w:t>
      </w:r>
      <w:r w:rsidR="0009546D" w:rsidRPr="0020429E">
        <w:rPr>
          <w:rFonts w:ascii="Times New Roman" w:hAnsi="Times New Roman"/>
          <w:noProof/>
          <w:sz w:val="24"/>
          <w:szCs w:val="24"/>
          <w:lang w:val="hr-HR"/>
        </w:rPr>
        <w:t>znimno od stavka 2. ovog članka, Načelnik može odlu</w:t>
      </w:r>
      <w:r>
        <w:rPr>
          <w:rFonts w:ascii="Times New Roman" w:hAnsi="Times New Roman"/>
          <w:noProof/>
          <w:sz w:val="24"/>
          <w:szCs w:val="24"/>
          <w:lang w:val="hr-HR"/>
        </w:rPr>
        <w:t>č</w:t>
      </w:r>
      <w:r w:rsidR="0009546D" w:rsidRPr="0020429E">
        <w:rPr>
          <w:rFonts w:ascii="Times New Roman" w:hAnsi="Times New Roman"/>
          <w:noProof/>
          <w:sz w:val="24"/>
          <w:szCs w:val="24"/>
          <w:lang w:val="hr-HR"/>
        </w:rPr>
        <w:t xml:space="preserve">iti da se pojedine dospjele obveze </w:t>
      </w:r>
      <w:r w:rsidR="0040704A">
        <w:rPr>
          <w:rFonts w:ascii="Times New Roman" w:hAnsi="Times New Roman"/>
          <w:noProof/>
          <w:sz w:val="24"/>
          <w:szCs w:val="24"/>
          <w:lang w:val="hr-HR"/>
        </w:rPr>
        <w:t>na temelju</w:t>
      </w:r>
      <w:r w:rsidR="0009546D" w:rsidRPr="0020429E">
        <w:rPr>
          <w:rFonts w:ascii="Times New Roman" w:hAnsi="Times New Roman"/>
          <w:noProof/>
          <w:sz w:val="24"/>
          <w:szCs w:val="24"/>
          <w:lang w:val="hr-HR"/>
        </w:rPr>
        <w:t xml:space="preserve"> rashoda i izdataka financiranih iz vlastitih izvora Općine, u slučaju nepravovremene naplate namjenskih prihoda i primitaka, a radi izbjegavanja dodatnih rashoda za Proračun, podmiruju na teret ostvarenih prihoda iz izvora općih prihoda i primitaka, a najviše do visine planiranog iznosa i u mjeri koja neće ugroziti izvršenje drugih stavaka Proračuna. </w:t>
      </w:r>
    </w:p>
    <w:p w14:paraId="0002FBFC" w14:textId="2E0970BA" w:rsidR="0009546D" w:rsidRPr="0020429E" w:rsidRDefault="0009546D"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Namjenski prihodi i primici koji nisu iskorišteni u prethodnoj godini prenose se u tekuću proračunsku godinu.</w:t>
      </w:r>
    </w:p>
    <w:p w14:paraId="3B36581A" w14:textId="2EDEB0B1" w:rsidR="0009546D" w:rsidRPr="0020429E" w:rsidRDefault="0009546D" w:rsidP="0020429E">
      <w:pPr>
        <w:spacing w:line="276" w:lineRule="auto"/>
        <w:jc w:val="both"/>
        <w:rPr>
          <w:rFonts w:ascii="Times New Roman" w:hAnsi="Times New Roman"/>
          <w:noProof/>
          <w:sz w:val="24"/>
          <w:szCs w:val="24"/>
          <w:lang w:val="hr-HR"/>
        </w:rPr>
      </w:pPr>
    </w:p>
    <w:p w14:paraId="302D4893" w14:textId="72544802" w:rsidR="0009546D" w:rsidRPr="0020429E" w:rsidRDefault="0009546D"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10.</w:t>
      </w:r>
    </w:p>
    <w:p w14:paraId="0D1086AC" w14:textId="77777777"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Vlastiti prihodi jesu prihodi koje proračunski korisnici ostvaruju od obavljanja poslova na tržištu i u tržišnim uvjetima, a koje poslove mogu obavljati i drugi subjekti izvan općeg proračuna.</w:t>
      </w:r>
    </w:p>
    <w:p w14:paraId="12CDC904" w14:textId="0C18B26E"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Ako su vlastiti prihodi uplaćeni u nižem iznosu nego što je planirano, mogu se preuzeti i plaćati obveze do visine uplaćenih odnosno prenesenih sredstava.</w:t>
      </w:r>
    </w:p>
    <w:p w14:paraId="2A81CCA0" w14:textId="0B63070A"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Vlastiti prihodi mogu se izvršavati iznad planiranih iznosa, a do visine uplaćenih odnosno prenesenih sredstava.</w:t>
      </w:r>
    </w:p>
    <w:p w14:paraId="5FAD8368" w14:textId="1DBC4CBC"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Naplaćeni i preneseni, a neplanirani vlastiti prihodi mogu se koristiti prema naknadno utvrđenim aktivnostima i/ili projektima </w:t>
      </w:r>
      <w:r w:rsidR="004E7761" w:rsidRPr="0020429E">
        <w:rPr>
          <w:rFonts w:ascii="Times New Roman" w:hAnsi="Times New Roman"/>
          <w:noProof/>
          <w:sz w:val="24"/>
          <w:szCs w:val="24"/>
          <w:lang w:val="hr-HR"/>
        </w:rPr>
        <w:t>uz prethodnu suglasnost Odjela koja se izdaje na zahtjev čelnika proračunskog korisnika.</w:t>
      </w:r>
    </w:p>
    <w:p w14:paraId="515DB86F" w14:textId="38C8E897"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Naplaćeni i preneseni, a neplanirani vlastiti prihodi mogu se koristiti prema naknadno utvrđenim stavkama uz prethodnu suglasnost Odjela koja se izdaje na zahtjev čelnika proračunskog korisnika.</w:t>
      </w:r>
    </w:p>
    <w:p w14:paraId="3CAB72A5" w14:textId="0EA86594"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U slučaju provedenih izmjena i dopuna financijskog plana proračunskog korisnika iz članka 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stavka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5. ovog članka, proračunski korisnik nije dužan ishoditi suglasnost iz stavka 5. ovog članka. </w:t>
      </w:r>
    </w:p>
    <w:p w14:paraId="26076777" w14:textId="114B0EC7" w:rsidR="00C37494"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Sredstva vlastitih prihoda koja nisu iskorištena u prethodnoj godini prenose se u tekuću proračunsku godinu. </w:t>
      </w:r>
    </w:p>
    <w:p w14:paraId="0782B4B9" w14:textId="77777777" w:rsidR="007B165C" w:rsidRPr="0020429E" w:rsidRDefault="007B165C" w:rsidP="0020429E">
      <w:pPr>
        <w:spacing w:line="276" w:lineRule="auto"/>
        <w:jc w:val="both"/>
        <w:rPr>
          <w:rFonts w:ascii="Times New Roman" w:hAnsi="Times New Roman"/>
          <w:noProof/>
          <w:sz w:val="24"/>
          <w:szCs w:val="24"/>
          <w:lang w:val="hr-HR"/>
        </w:rPr>
      </w:pPr>
    </w:p>
    <w:p w14:paraId="1FFB5799" w14:textId="6FE14B65" w:rsidR="004E7761" w:rsidRPr="0020429E" w:rsidRDefault="004E7761"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11.</w:t>
      </w:r>
    </w:p>
    <w:p w14:paraId="6D8ABB8B" w14:textId="77777777" w:rsidR="004E7761" w:rsidRPr="0020429E" w:rsidRDefault="004E7761"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Općina ima jedinstven račun otvoren u kreditnoj instituciji, na kojem se ostvaruju priljevi i odljevi proračuna Općine, dok se priljevi i odljevi proračunskog korisnika vode na njegovom jedinstvenom računu otvorenom u kreditnoj instituciji.</w:t>
      </w:r>
    </w:p>
    <w:p w14:paraId="08BB878C" w14:textId="77777777" w:rsidR="004E7761" w:rsidRPr="0020429E" w:rsidRDefault="004E7761" w:rsidP="0020429E">
      <w:pPr>
        <w:spacing w:line="276" w:lineRule="auto"/>
        <w:jc w:val="both"/>
        <w:rPr>
          <w:rFonts w:ascii="Times New Roman" w:hAnsi="Times New Roman"/>
          <w:noProof/>
          <w:sz w:val="24"/>
          <w:szCs w:val="24"/>
          <w:lang w:val="hr-HR"/>
        </w:rPr>
      </w:pPr>
    </w:p>
    <w:p w14:paraId="57AD20B9" w14:textId="1D249FA1" w:rsidR="004E7761" w:rsidRPr="0020429E" w:rsidRDefault="004E7761"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12.</w:t>
      </w:r>
    </w:p>
    <w:p w14:paraId="6B30C8C6" w14:textId="77777777" w:rsidR="004E7761" w:rsidRPr="00B333EE" w:rsidRDefault="004E7761" w:rsidP="00B333EE">
      <w:pPr>
        <w:spacing w:after="120"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Pogrešno ili više uplaćeni prihodi u Proračun, vratit će se uplatiteljima na teret tih prihoda.</w:t>
      </w:r>
    </w:p>
    <w:p w14:paraId="7AC990F4" w14:textId="62F249A2" w:rsidR="004E7761" w:rsidRPr="00B333EE" w:rsidRDefault="004E7761" w:rsidP="00B333EE">
      <w:pPr>
        <w:spacing w:after="120"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Rješenje o povratu sredstava donosi Odjel</w:t>
      </w:r>
      <w:r w:rsidR="006F01D8" w:rsidRPr="00B333EE">
        <w:rPr>
          <w:rFonts w:ascii="Times New Roman" w:hAnsi="Times New Roman"/>
          <w:noProof/>
          <w:sz w:val="24"/>
          <w:szCs w:val="24"/>
          <w:lang w:val="hr-HR"/>
        </w:rPr>
        <w:t>.</w:t>
      </w:r>
    </w:p>
    <w:p w14:paraId="03FFBF2C" w14:textId="3C966178" w:rsidR="00B333EE" w:rsidRPr="00B333EE" w:rsidRDefault="00B333EE" w:rsidP="0020429E">
      <w:pPr>
        <w:spacing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 xml:space="preserve">Na rješenje iz stavka 2. ovoga </w:t>
      </w:r>
      <w:r w:rsidRPr="00B333EE">
        <w:rPr>
          <w:rFonts w:ascii="Times New Roman" w:hAnsi="Times New Roman" w:hint="eastAsia"/>
          <w:noProof/>
          <w:sz w:val="24"/>
          <w:szCs w:val="24"/>
          <w:lang w:val="hr-HR"/>
        </w:rPr>
        <w:t>č</w:t>
      </w:r>
      <w:r w:rsidRPr="00B333EE">
        <w:rPr>
          <w:rFonts w:ascii="Times New Roman" w:hAnsi="Times New Roman"/>
          <w:noProof/>
          <w:sz w:val="24"/>
          <w:szCs w:val="24"/>
          <w:lang w:val="hr-HR"/>
        </w:rPr>
        <w:t>lanka nije dopuštena žalba, ali se može pokrenuti upravni spor.</w:t>
      </w:r>
    </w:p>
    <w:p w14:paraId="2316F678" w14:textId="42FA213A" w:rsidR="006128C0" w:rsidRPr="0020429E" w:rsidRDefault="006128C0" w:rsidP="0020429E">
      <w:pPr>
        <w:spacing w:line="276" w:lineRule="auto"/>
        <w:jc w:val="both"/>
        <w:rPr>
          <w:rFonts w:ascii="Times New Roman" w:hAnsi="Times New Roman"/>
          <w:noProof/>
          <w:color w:val="FF0000"/>
          <w:sz w:val="24"/>
          <w:szCs w:val="24"/>
          <w:lang w:val="hr-HR"/>
        </w:rPr>
      </w:pPr>
    </w:p>
    <w:p w14:paraId="0CFE0EB8" w14:textId="108BB736"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13.</w:t>
      </w:r>
    </w:p>
    <w:p w14:paraId="6DAD2AB3" w14:textId="35871140" w:rsidR="006128C0" w:rsidRPr="0020429E" w:rsidRDefault="006128C0" w:rsidP="00A80753">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Aktivnosti i projekti koji nisu izvršeni do kraja 202</w:t>
      </w:r>
      <w:r w:rsidR="009E0FD9">
        <w:rPr>
          <w:rFonts w:ascii="Times New Roman" w:hAnsi="Times New Roman"/>
          <w:noProof/>
          <w:sz w:val="24"/>
          <w:szCs w:val="24"/>
          <w:lang w:val="hr-HR"/>
        </w:rPr>
        <w:t>4</w:t>
      </w:r>
      <w:r w:rsidRPr="0020429E">
        <w:rPr>
          <w:rFonts w:ascii="Times New Roman" w:hAnsi="Times New Roman"/>
          <w:noProof/>
          <w:sz w:val="24"/>
          <w:szCs w:val="24"/>
          <w:lang w:val="hr-HR"/>
        </w:rPr>
        <w:t>. godine mogu se prenijeti i izvršavati u 202</w:t>
      </w:r>
      <w:r w:rsidR="009E0FD9">
        <w:rPr>
          <w:rFonts w:ascii="Times New Roman" w:hAnsi="Times New Roman"/>
          <w:noProof/>
          <w:sz w:val="24"/>
          <w:szCs w:val="24"/>
          <w:lang w:val="hr-HR"/>
        </w:rPr>
        <w:t>5</w:t>
      </w:r>
      <w:r w:rsidRPr="0020429E">
        <w:rPr>
          <w:rFonts w:ascii="Times New Roman" w:hAnsi="Times New Roman"/>
          <w:noProof/>
          <w:sz w:val="24"/>
          <w:szCs w:val="24"/>
          <w:lang w:val="hr-HR"/>
        </w:rPr>
        <w:t xml:space="preserve">. godini ako su ispunjeni osnovni preduvjeti: </w:t>
      </w:r>
    </w:p>
    <w:p w14:paraId="58E901FE" w14:textId="14CEA964" w:rsidR="006128C0" w:rsidRPr="0020429E" w:rsidRDefault="006128C0" w:rsidP="00B333EE">
      <w:pPr>
        <w:pStyle w:val="ListParagraph"/>
        <w:numPr>
          <w:ilvl w:val="0"/>
          <w:numId w:val="4"/>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proračunska sredstva osigurana u Proračunu 202</w:t>
      </w:r>
      <w:r w:rsidR="009E0FD9">
        <w:rPr>
          <w:rFonts w:ascii="Times New Roman" w:hAnsi="Times New Roman"/>
          <w:noProof/>
          <w:sz w:val="24"/>
          <w:szCs w:val="24"/>
          <w:lang w:val="hr-HR"/>
        </w:rPr>
        <w:t>4</w:t>
      </w:r>
      <w:r w:rsidRPr="0020429E">
        <w:rPr>
          <w:rFonts w:ascii="Times New Roman" w:hAnsi="Times New Roman"/>
          <w:noProof/>
          <w:sz w:val="24"/>
          <w:szCs w:val="24"/>
          <w:lang w:val="hr-HR"/>
        </w:rPr>
        <w:t>. godine za aktivnosti i projekte koji se prenose moraju ostati na kraju 202</w:t>
      </w:r>
      <w:r w:rsidR="009E0FD9">
        <w:rPr>
          <w:rFonts w:ascii="Times New Roman" w:hAnsi="Times New Roman"/>
          <w:noProof/>
          <w:sz w:val="24"/>
          <w:szCs w:val="24"/>
          <w:lang w:val="hr-HR"/>
        </w:rPr>
        <w:t>4</w:t>
      </w:r>
      <w:r w:rsidR="0002091F">
        <w:rPr>
          <w:rFonts w:ascii="Times New Roman" w:hAnsi="Times New Roman"/>
          <w:noProof/>
          <w:sz w:val="24"/>
          <w:szCs w:val="24"/>
          <w:lang w:val="hr-HR"/>
        </w:rPr>
        <w:t>.</w:t>
      </w:r>
      <w:r w:rsidRPr="0020429E">
        <w:rPr>
          <w:rFonts w:ascii="Times New Roman" w:hAnsi="Times New Roman"/>
          <w:noProof/>
          <w:sz w:val="24"/>
          <w:szCs w:val="24"/>
          <w:lang w:val="hr-HR"/>
        </w:rPr>
        <w:t xml:space="preserve"> godine neizvršena ili izvršena u iznosu manjem od planiranog</w:t>
      </w:r>
      <w:r w:rsidR="00A80753">
        <w:rPr>
          <w:rFonts w:ascii="Times New Roman" w:hAnsi="Times New Roman"/>
          <w:noProof/>
          <w:sz w:val="24"/>
          <w:szCs w:val="24"/>
          <w:lang w:val="hr-HR"/>
        </w:rPr>
        <w:t>,</w:t>
      </w:r>
    </w:p>
    <w:p w14:paraId="10D97A6D" w14:textId="11FC6056" w:rsidR="006128C0" w:rsidRPr="0020429E" w:rsidRDefault="006128C0" w:rsidP="0020429E">
      <w:pPr>
        <w:pStyle w:val="ListParagraph"/>
        <w:numPr>
          <w:ilvl w:val="0"/>
          <w:numId w:val="4"/>
        </w:num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prenesene aktivnosti i projekti mogu se izvršavati u 202</w:t>
      </w:r>
      <w:r w:rsidR="009E0FD9">
        <w:rPr>
          <w:rFonts w:ascii="Times New Roman" w:hAnsi="Times New Roman"/>
          <w:noProof/>
          <w:sz w:val="24"/>
          <w:szCs w:val="24"/>
          <w:lang w:val="hr-HR"/>
        </w:rPr>
        <w:t>5</w:t>
      </w:r>
      <w:r w:rsidRPr="0020429E">
        <w:rPr>
          <w:rFonts w:ascii="Times New Roman" w:hAnsi="Times New Roman"/>
          <w:noProof/>
          <w:sz w:val="24"/>
          <w:szCs w:val="24"/>
          <w:lang w:val="hr-HR"/>
        </w:rPr>
        <w:t>. godini uz suglasnost Načelnika.</w:t>
      </w:r>
    </w:p>
    <w:p w14:paraId="5A1788A1" w14:textId="77777777" w:rsidR="006128C0" w:rsidRPr="0020429E" w:rsidRDefault="006128C0" w:rsidP="0020429E">
      <w:pPr>
        <w:spacing w:line="276" w:lineRule="auto"/>
        <w:jc w:val="both"/>
        <w:rPr>
          <w:rFonts w:ascii="Times New Roman" w:hAnsi="Times New Roman"/>
          <w:noProof/>
          <w:color w:val="FF0000"/>
          <w:sz w:val="24"/>
          <w:szCs w:val="24"/>
          <w:lang w:val="hr-HR"/>
        </w:rPr>
      </w:pPr>
    </w:p>
    <w:p w14:paraId="11BD14EF" w14:textId="5F17539D"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6128C0" w:rsidRPr="0020429E">
        <w:rPr>
          <w:rFonts w:ascii="Times New Roman" w:hAnsi="Times New Roman"/>
          <w:b/>
          <w:bCs/>
          <w:noProof/>
          <w:sz w:val="24"/>
          <w:szCs w:val="24"/>
          <w:lang w:val="hr-HR"/>
        </w:rPr>
        <w:t>4</w:t>
      </w:r>
      <w:r w:rsidRPr="0020429E">
        <w:rPr>
          <w:rFonts w:ascii="Times New Roman" w:hAnsi="Times New Roman"/>
          <w:b/>
          <w:bCs/>
          <w:noProof/>
          <w:sz w:val="24"/>
          <w:szCs w:val="24"/>
          <w:lang w:val="hr-HR"/>
        </w:rPr>
        <w:t>.</w:t>
      </w:r>
    </w:p>
    <w:p w14:paraId="17556274" w14:textId="664010CF" w:rsidR="006F01D8" w:rsidRPr="0020429E" w:rsidRDefault="006F01D8"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Načelnik u skladu s odredbama Zakona i Uredbe o kriterijima, mjerilima i postupku za odgodu plaćanja, obročnu otplatu duga te prodaju, otpis ili djelomičan otpis potraživanja, može odgoditi plaćanje ili odobriti obročnu otplatu duga, prodati, otpisati ili djelomično otpisati potraživanja do iznosa od 9.290</w:t>
      </w:r>
      <w:r w:rsidR="00A80753">
        <w:rPr>
          <w:rFonts w:ascii="Times New Roman" w:hAnsi="Times New Roman"/>
          <w:noProof/>
          <w:sz w:val="24"/>
          <w:szCs w:val="24"/>
          <w:lang w:val="hr-HR"/>
        </w:rPr>
        <w:t>,00</w:t>
      </w:r>
      <w:r w:rsidRPr="0020429E">
        <w:rPr>
          <w:rFonts w:ascii="Times New Roman" w:hAnsi="Times New Roman"/>
          <w:noProof/>
          <w:sz w:val="24"/>
          <w:szCs w:val="24"/>
          <w:lang w:val="hr-HR"/>
        </w:rPr>
        <w:t xml:space="preserve"> eura. </w:t>
      </w:r>
    </w:p>
    <w:p w14:paraId="68EF8B66" w14:textId="77777777" w:rsidR="006F01D8" w:rsidRPr="0020429E" w:rsidRDefault="006F01D8" w:rsidP="0020429E">
      <w:pPr>
        <w:spacing w:line="276" w:lineRule="auto"/>
        <w:jc w:val="both"/>
        <w:rPr>
          <w:rFonts w:ascii="Times New Roman" w:hAnsi="Times New Roman"/>
          <w:noProof/>
          <w:sz w:val="24"/>
          <w:szCs w:val="24"/>
          <w:lang w:val="hr-HR"/>
        </w:rPr>
      </w:pPr>
    </w:p>
    <w:p w14:paraId="1925C651" w14:textId="2FFC82DA"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6128C0" w:rsidRPr="0020429E">
        <w:rPr>
          <w:rFonts w:ascii="Times New Roman" w:hAnsi="Times New Roman"/>
          <w:b/>
          <w:bCs/>
          <w:noProof/>
          <w:sz w:val="24"/>
          <w:szCs w:val="24"/>
          <w:lang w:val="hr-HR"/>
        </w:rPr>
        <w:t>5</w:t>
      </w:r>
      <w:r w:rsidRPr="0020429E">
        <w:rPr>
          <w:rFonts w:ascii="Times New Roman" w:hAnsi="Times New Roman"/>
          <w:b/>
          <w:bCs/>
          <w:noProof/>
          <w:sz w:val="24"/>
          <w:szCs w:val="24"/>
          <w:lang w:val="hr-HR"/>
        </w:rPr>
        <w:t>.</w:t>
      </w:r>
    </w:p>
    <w:p w14:paraId="046A1FDD" w14:textId="77777777" w:rsidR="006F01D8" w:rsidRPr="0020429E" w:rsidRDefault="006F01D8"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Stvarna naplata prihoda nije ograničena visinom prihoda planiranih u Proračunu. </w:t>
      </w:r>
    </w:p>
    <w:p w14:paraId="4A58E3D5" w14:textId="5312D027" w:rsidR="006F01D8" w:rsidRPr="0020429E" w:rsidRDefault="008868FE" w:rsidP="0020429E">
      <w:pPr>
        <w:spacing w:line="276" w:lineRule="auto"/>
        <w:jc w:val="both"/>
        <w:rPr>
          <w:rFonts w:ascii="Times New Roman" w:hAnsi="Times New Roman"/>
          <w:noProof/>
          <w:sz w:val="24"/>
          <w:szCs w:val="24"/>
          <w:lang w:val="hr-HR"/>
        </w:rPr>
      </w:pPr>
      <w:r>
        <w:rPr>
          <w:rFonts w:ascii="Times New Roman" w:hAnsi="Times New Roman"/>
          <w:noProof/>
          <w:sz w:val="24"/>
          <w:szCs w:val="24"/>
          <w:lang w:val="hr-HR"/>
        </w:rPr>
        <w:t>I</w:t>
      </w:r>
      <w:r w:rsidR="006F01D8" w:rsidRPr="0020429E">
        <w:rPr>
          <w:rFonts w:ascii="Times New Roman" w:hAnsi="Times New Roman"/>
          <w:noProof/>
          <w:sz w:val="24"/>
          <w:szCs w:val="24"/>
          <w:lang w:val="hr-HR"/>
        </w:rPr>
        <w:t>znosi rashoda i izdataka utvrđeni u Posebnom dijelu Proračuna smatraju se najvišim iznosima, pa stvarni rashodi i izdaci za pojedinu proračunsku stavku ne smiju biti veći od odobrenih iznosa, osim u slu</w:t>
      </w:r>
      <w:r>
        <w:rPr>
          <w:rFonts w:ascii="Times New Roman" w:hAnsi="Times New Roman"/>
          <w:noProof/>
          <w:sz w:val="24"/>
          <w:szCs w:val="24"/>
          <w:lang w:val="hr-HR"/>
        </w:rPr>
        <w:t>č</w:t>
      </w:r>
      <w:r w:rsidR="006F01D8" w:rsidRPr="0020429E">
        <w:rPr>
          <w:rFonts w:ascii="Times New Roman" w:hAnsi="Times New Roman"/>
          <w:noProof/>
          <w:sz w:val="24"/>
          <w:szCs w:val="24"/>
          <w:lang w:val="hr-HR"/>
        </w:rPr>
        <w:t xml:space="preserve">aju utvrđenom u </w:t>
      </w:r>
      <w:r>
        <w:rPr>
          <w:rFonts w:ascii="Times New Roman" w:hAnsi="Times New Roman"/>
          <w:noProof/>
          <w:sz w:val="24"/>
          <w:szCs w:val="24"/>
          <w:lang w:val="hr-HR"/>
        </w:rPr>
        <w:t>č</w:t>
      </w:r>
      <w:r w:rsidR="006F01D8" w:rsidRPr="0020429E">
        <w:rPr>
          <w:rFonts w:ascii="Times New Roman" w:hAnsi="Times New Roman"/>
          <w:noProof/>
          <w:sz w:val="24"/>
          <w:szCs w:val="24"/>
          <w:lang w:val="hr-HR"/>
        </w:rPr>
        <w:t>lanku 9. stavku 1., 2.,3.,4.,6. i 7., članku 10. stavku 2.,3.,4. i 5. i članku 2</w:t>
      </w:r>
      <w:r w:rsidR="0011638A" w:rsidRPr="0020429E">
        <w:rPr>
          <w:rFonts w:ascii="Times New Roman" w:hAnsi="Times New Roman"/>
          <w:noProof/>
          <w:sz w:val="24"/>
          <w:szCs w:val="24"/>
          <w:lang w:val="hr-HR"/>
        </w:rPr>
        <w:t>5</w:t>
      </w:r>
      <w:r w:rsidR="006F01D8" w:rsidRPr="0020429E">
        <w:rPr>
          <w:rFonts w:ascii="Times New Roman" w:hAnsi="Times New Roman"/>
          <w:noProof/>
          <w:sz w:val="24"/>
          <w:szCs w:val="24"/>
          <w:lang w:val="hr-HR"/>
        </w:rPr>
        <w:t xml:space="preserve">. stavku </w:t>
      </w:r>
      <w:r w:rsidR="00A80753">
        <w:rPr>
          <w:rFonts w:ascii="Times New Roman" w:hAnsi="Times New Roman"/>
          <w:noProof/>
          <w:sz w:val="24"/>
          <w:szCs w:val="24"/>
          <w:lang w:val="hr-HR"/>
        </w:rPr>
        <w:t>2</w:t>
      </w:r>
      <w:r w:rsidR="006F01D8" w:rsidRPr="0020429E">
        <w:rPr>
          <w:rFonts w:ascii="Times New Roman" w:hAnsi="Times New Roman"/>
          <w:noProof/>
          <w:sz w:val="24"/>
          <w:szCs w:val="24"/>
          <w:lang w:val="hr-HR"/>
        </w:rPr>
        <w:t xml:space="preserve">. </w:t>
      </w:r>
    </w:p>
    <w:p w14:paraId="7B14EC3B" w14:textId="433FA1CD" w:rsidR="006F01D8" w:rsidRPr="0020429E" w:rsidRDefault="006F01D8" w:rsidP="0020429E">
      <w:pPr>
        <w:spacing w:line="276" w:lineRule="auto"/>
        <w:jc w:val="both"/>
        <w:rPr>
          <w:rFonts w:ascii="Times New Roman" w:hAnsi="Times New Roman"/>
          <w:noProof/>
          <w:sz w:val="24"/>
          <w:szCs w:val="24"/>
          <w:lang w:val="hr-HR"/>
        </w:rPr>
      </w:pPr>
    </w:p>
    <w:p w14:paraId="7B2F20C4" w14:textId="1C126AE1" w:rsidR="0011638A" w:rsidRPr="0020429E" w:rsidRDefault="0011638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lastRenderedPageBreak/>
        <w:t>Članak 16.</w:t>
      </w:r>
    </w:p>
    <w:p w14:paraId="621A4D32" w14:textId="195DA4F3" w:rsidR="0011638A" w:rsidRPr="0020429E" w:rsidRDefault="0011638A" w:rsidP="00A80753">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Sredstva za rashode poslovanja proračunskog korisnika te sredstva za aktivnosti i projekte koj</w:t>
      </w:r>
      <w:r w:rsidR="00693D9B">
        <w:rPr>
          <w:rFonts w:ascii="Times New Roman" w:hAnsi="Times New Roman"/>
          <w:noProof/>
          <w:sz w:val="24"/>
          <w:szCs w:val="24"/>
          <w:lang w:val="hr-HR"/>
        </w:rPr>
        <w:t>i</w:t>
      </w:r>
      <w:r w:rsidRPr="0020429E">
        <w:rPr>
          <w:rFonts w:ascii="Times New Roman" w:hAnsi="Times New Roman"/>
          <w:noProof/>
          <w:sz w:val="24"/>
          <w:szCs w:val="24"/>
          <w:lang w:val="hr-HR"/>
        </w:rPr>
        <w:t xml:space="preserve"> se izvršavaju kao subvencije, pomoći i donacije (transferi ostalim korisnicima) stavljaju </w:t>
      </w:r>
      <w:r w:rsidR="00693D9B">
        <w:rPr>
          <w:rFonts w:ascii="Times New Roman" w:hAnsi="Times New Roman"/>
          <w:noProof/>
          <w:sz w:val="24"/>
          <w:szCs w:val="24"/>
          <w:lang w:val="hr-HR"/>
        </w:rPr>
        <w:t xml:space="preserve">se </w:t>
      </w:r>
      <w:r w:rsidRPr="0020429E">
        <w:rPr>
          <w:rFonts w:ascii="Times New Roman" w:hAnsi="Times New Roman"/>
          <w:noProof/>
          <w:sz w:val="24"/>
          <w:szCs w:val="24"/>
          <w:lang w:val="hr-HR"/>
        </w:rPr>
        <w:t xml:space="preserve">na raspolaganje isključivo na osnovu pisanog dokumenta (isprave) </w:t>
      </w:r>
      <w:r w:rsidR="00693D9B">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vjerodostojne knjigovodstvene dokumentacije kojom se dokazuje obveza plaćanja i iz koje je vidljivo: </w:t>
      </w:r>
    </w:p>
    <w:p w14:paraId="184B612D" w14:textId="77777777" w:rsidR="0011638A" w:rsidRPr="0020429E" w:rsidRDefault="0011638A" w:rsidP="00B333EE">
      <w:pPr>
        <w:pStyle w:val="ListParagraph"/>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pravni temelj za isplatu, </w:t>
      </w:r>
    </w:p>
    <w:p w14:paraId="1683FD01" w14:textId="77777777" w:rsidR="0011638A" w:rsidRPr="0020429E" w:rsidRDefault="0011638A" w:rsidP="00B333EE">
      <w:pPr>
        <w:pStyle w:val="ListParagraph"/>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da je namjena odobrena u Proračunu, </w:t>
      </w:r>
    </w:p>
    <w:p w14:paraId="0659BEA7" w14:textId="77777777" w:rsidR="0011638A" w:rsidRPr="0020429E" w:rsidRDefault="0011638A" w:rsidP="00B333EE">
      <w:pPr>
        <w:pStyle w:val="ListParagraph"/>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da je iznos obveze u visini odobrenog iznosa, </w:t>
      </w:r>
    </w:p>
    <w:p w14:paraId="0D6539C9" w14:textId="77777777" w:rsidR="0011638A" w:rsidRPr="0020429E" w:rsidRDefault="0011638A" w:rsidP="00B333EE">
      <w:pPr>
        <w:pStyle w:val="ListParagraph"/>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da je obveza likvidirana od nadležne osobe.</w:t>
      </w:r>
    </w:p>
    <w:p w14:paraId="57E5E7C9" w14:textId="049A5F82" w:rsidR="0011638A" w:rsidRPr="0020429E" w:rsidRDefault="0011638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Nadležna osoba iz stavka 1. ovog članka je Načelnik, odnosno osoba koju on ovlasti.</w:t>
      </w:r>
    </w:p>
    <w:p w14:paraId="314EBF7E" w14:textId="77777777" w:rsidR="0011638A" w:rsidRPr="0020429E" w:rsidRDefault="0011638A" w:rsidP="0020429E">
      <w:pPr>
        <w:spacing w:line="276" w:lineRule="auto"/>
        <w:jc w:val="both"/>
        <w:rPr>
          <w:rFonts w:ascii="Times New Roman" w:hAnsi="Times New Roman"/>
          <w:noProof/>
          <w:sz w:val="24"/>
          <w:szCs w:val="24"/>
          <w:lang w:val="hr-HR"/>
        </w:rPr>
      </w:pPr>
    </w:p>
    <w:p w14:paraId="56A268D3" w14:textId="1BC11828"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7</w:t>
      </w:r>
      <w:r w:rsidRPr="0020429E">
        <w:rPr>
          <w:rFonts w:ascii="Times New Roman" w:hAnsi="Times New Roman"/>
          <w:b/>
          <w:bCs/>
          <w:noProof/>
          <w:sz w:val="24"/>
          <w:szCs w:val="24"/>
          <w:lang w:val="hr-HR"/>
        </w:rPr>
        <w:t>.</w:t>
      </w:r>
    </w:p>
    <w:p w14:paraId="18879B85" w14:textId="68997DBF" w:rsidR="006F01D8" w:rsidRPr="0020429E" w:rsidRDefault="006F01D8"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Proračunska zaliha osigurava se u iznosu </w:t>
      </w:r>
      <w:r w:rsidRPr="00C521C8">
        <w:rPr>
          <w:rFonts w:ascii="Times New Roman" w:hAnsi="Times New Roman"/>
          <w:noProof/>
          <w:sz w:val="24"/>
          <w:szCs w:val="24"/>
          <w:lang w:val="hr-HR"/>
        </w:rPr>
        <w:t xml:space="preserve">od </w:t>
      </w:r>
      <w:r w:rsidR="0002091F" w:rsidRPr="00C521C8">
        <w:rPr>
          <w:rFonts w:ascii="Times New Roman" w:hAnsi="Times New Roman"/>
          <w:noProof/>
          <w:sz w:val="24"/>
          <w:szCs w:val="24"/>
          <w:lang w:val="hr-HR"/>
        </w:rPr>
        <w:t>4</w:t>
      </w:r>
      <w:r w:rsidRPr="00C521C8">
        <w:rPr>
          <w:rFonts w:ascii="Times New Roman" w:hAnsi="Times New Roman"/>
          <w:noProof/>
          <w:sz w:val="24"/>
          <w:szCs w:val="24"/>
          <w:lang w:val="hr-HR"/>
        </w:rPr>
        <w:t xml:space="preserve">.000,00 eura, </w:t>
      </w:r>
      <w:r w:rsidRPr="0020429E">
        <w:rPr>
          <w:rFonts w:ascii="Times New Roman" w:hAnsi="Times New Roman"/>
          <w:noProof/>
          <w:sz w:val="24"/>
          <w:szCs w:val="24"/>
          <w:lang w:val="hr-HR"/>
        </w:rPr>
        <w:t xml:space="preserve">a koristit će se za zakonski utvrđene namjene. </w:t>
      </w:r>
    </w:p>
    <w:p w14:paraId="025EF928" w14:textId="73603FAA" w:rsidR="004E7761" w:rsidRPr="0020429E" w:rsidRDefault="006F01D8"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 korištenju proračunske zalihe odlučuje Načelnik.</w:t>
      </w:r>
    </w:p>
    <w:p w14:paraId="4E774C1A" w14:textId="51AF5849" w:rsidR="003F530A" w:rsidRPr="0020429E" w:rsidRDefault="003F530A" w:rsidP="0020429E">
      <w:pPr>
        <w:spacing w:line="276" w:lineRule="auto"/>
        <w:jc w:val="both"/>
        <w:rPr>
          <w:rFonts w:ascii="Times New Roman" w:hAnsi="Times New Roman"/>
          <w:noProof/>
          <w:sz w:val="24"/>
          <w:szCs w:val="24"/>
          <w:lang w:val="hr-HR"/>
        </w:rPr>
      </w:pPr>
    </w:p>
    <w:p w14:paraId="4EDAD65D" w14:textId="7CA551B5" w:rsidR="003F530A" w:rsidRPr="0020429E" w:rsidRDefault="003F530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8</w:t>
      </w:r>
      <w:r w:rsidRPr="0020429E">
        <w:rPr>
          <w:rFonts w:ascii="Times New Roman" w:hAnsi="Times New Roman"/>
          <w:b/>
          <w:bCs/>
          <w:noProof/>
          <w:sz w:val="24"/>
          <w:szCs w:val="24"/>
          <w:lang w:val="hr-HR"/>
        </w:rPr>
        <w:t>.</w:t>
      </w:r>
    </w:p>
    <w:p w14:paraId="7547B034" w14:textId="388DAD7C" w:rsidR="003F530A" w:rsidRPr="0020429E" w:rsidRDefault="003F530A"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Instrumente osiguranja plaćanja kojima se stvaraju obveze na teret Proračuna priprema Odjel, a potpisuje Načelnik</w:t>
      </w:r>
      <w:r w:rsidR="00693D9B">
        <w:rPr>
          <w:rFonts w:ascii="Times New Roman" w:hAnsi="Times New Roman"/>
          <w:noProof/>
          <w:sz w:val="24"/>
          <w:szCs w:val="24"/>
          <w:lang w:val="hr-HR"/>
        </w:rPr>
        <w:t>.</w:t>
      </w:r>
    </w:p>
    <w:p w14:paraId="5A3FC2E2" w14:textId="73949D83" w:rsidR="003F530A" w:rsidRPr="0020429E" w:rsidRDefault="003F530A"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Instrumenti osiguranja plaćanja primljeni od pravnih osoba kao sredstvo osiguranja naplate potraživanja ili izvođenja radova i usluga dostavljaju se Odjelu.</w:t>
      </w:r>
    </w:p>
    <w:p w14:paraId="5B244C04" w14:textId="276B92D1" w:rsidR="003F530A" w:rsidRPr="0020429E" w:rsidRDefault="003F530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Evidenciju izdanih i primljenih instrumenata osiguranja plaćanja vodi Odjel.</w:t>
      </w:r>
    </w:p>
    <w:p w14:paraId="64EC28E0" w14:textId="52E9081E" w:rsidR="003F530A" w:rsidRPr="0020429E" w:rsidRDefault="003F530A" w:rsidP="0020429E">
      <w:pPr>
        <w:spacing w:line="276" w:lineRule="auto"/>
        <w:jc w:val="both"/>
        <w:rPr>
          <w:rFonts w:ascii="Times New Roman" w:hAnsi="Times New Roman"/>
          <w:noProof/>
          <w:sz w:val="24"/>
          <w:szCs w:val="24"/>
          <w:lang w:val="hr-HR"/>
        </w:rPr>
      </w:pPr>
    </w:p>
    <w:p w14:paraId="50E95292" w14:textId="482BF6FD" w:rsidR="003F530A" w:rsidRPr="0020429E" w:rsidRDefault="003F530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9</w:t>
      </w:r>
      <w:r w:rsidRPr="0020429E">
        <w:rPr>
          <w:rFonts w:ascii="Times New Roman" w:hAnsi="Times New Roman"/>
          <w:b/>
          <w:bCs/>
          <w:noProof/>
          <w:sz w:val="24"/>
          <w:szCs w:val="24"/>
          <w:lang w:val="hr-HR"/>
        </w:rPr>
        <w:t>.</w:t>
      </w:r>
    </w:p>
    <w:p w14:paraId="153D5C40" w14:textId="5F766DD1" w:rsidR="003F530A" w:rsidRPr="0020429E" w:rsidRDefault="003F530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Postupak nabave roba, usluga i ustupanje radova mora se provoditi sukladno Zakonu o javnoj nabavi i drugim propisima koji reguliraju postupak nabave roba, usluga i ustupanja radova.</w:t>
      </w:r>
    </w:p>
    <w:p w14:paraId="130FC1C8" w14:textId="77777777" w:rsidR="0011638A" w:rsidRPr="0020429E" w:rsidRDefault="0011638A" w:rsidP="0020429E">
      <w:pPr>
        <w:spacing w:line="276" w:lineRule="auto"/>
        <w:jc w:val="both"/>
        <w:rPr>
          <w:rFonts w:ascii="Times New Roman" w:hAnsi="Times New Roman"/>
          <w:noProof/>
          <w:sz w:val="24"/>
          <w:szCs w:val="24"/>
          <w:lang w:val="hr-HR"/>
        </w:rPr>
      </w:pPr>
    </w:p>
    <w:p w14:paraId="5E89C7DB" w14:textId="4CC055C0" w:rsidR="0011638A" w:rsidRPr="0020429E" w:rsidRDefault="0011638A"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20.</w:t>
      </w:r>
    </w:p>
    <w:p w14:paraId="66C51138" w14:textId="77777777" w:rsidR="0011638A" w:rsidRPr="0020429E" w:rsidRDefault="0011638A" w:rsidP="00693D9B">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Plaćanje predujma moguće je samo iznimno i na temelju prethodne suglasnosti Načelnika.</w:t>
      </w:r>
    </w:p>
    <w:p w14:paraId="31328A6E" w14:textId="2E453228" w:rsidR="0011638A" w:rsidRDefault="0011638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Iznimno, proračunski korisnik može plaćati predujmom bez suglasnosti iz stavka 1. ovog članka do iznosa od 1.500,00 eura te za obveze preuzeti po ugovorima za projekte koji se sufinanciraju iz sredstava Europske unije.</w:t>
      </w:r>
    </w:p>
    <w:p w14:paraId="2FA206A4" w14:textId="77777777" w:rsidR="00693D9B" w:rsidRPr="0020429E" w:rsidRDefault="00693D9B" w:rsidP="0020429E">
      <w:pPr>
        <w:spacing w:line="276" w:lineRule="auto"/>
        <w:jc w:val="both"/>
        <w:rPr>
          <w:rFonts w:ascii="Times New Roman" w:hAnsi="Times New Roman"/>
          <w:noProof/>
          <w:sz w:val="24"/>
          <w:szCs w:val="24"/>
          <w:lang w:val="hr-HR"/>
        </w:rPr>
      </w:pPr>
    </w:p>
    <w:p w14:paraId="2F585591" w14:textId="5504627D"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Članak </w:t>
      </w:r>
      <w:r w:rsidR="0011638A" w:rsidRPr="0020429E">
        <w:rPr>
          <w:rFonts w:ascii="Times New Roman" w:hAnsi="Times New Roman"/>
          <w:b/>
          <w:bCs/>
          <w:noProof/>
          <w:sz w:val="24"/>
          <w:szCs w:val="24"/>
          <w:lang w:val="hr-HR"/>
        </w:rPr>
        <w:t>21</w:t>
      </w:r>
      <w:r w:rsidRPr="0020429E">
        <w:rPr>
          <w:rFonts w:ascii="Times New Roman" w:hAnsi="Times New Roman"/>
          <w:b/>
          <w:bCs/>
          <w:noProof/>
          <w:sz w:val="24"/>
          <w:szCs w:val="24"/>
          <w:lang w:val="hr-HR"/>
        </w:rPr>
        <w:t>.</w:t>
      </w:r>
    </w:p>
    <w:p w14:paraId="722EA928" w14:textId="21827264" w:rsidR="006128C0" w:rsidRPr="0020429E"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U slučaju nastupa posebnih okolnosti, a u vezi s člankom 59. stavkom 2. Zakona, tijekom izvršavanja proračuna Načelnik može donositi odluke kojima se osiguravaju sredstva za financiranje mjera i aktivnosti vezanih za te posebne okolnosti, uklju</w:t>
      </w:r>
      <w:r w:rsidR="008868FE">
        <w:rPr>
          <w:rFonts w:ascii="Times New Roman" w:hAnsi="Times New Roman"/>
          <w:noProof/>
          <w:sz w:val="24"/>
          <w:szCs w:val="24"/>
          <w:lang w:val="hr-HR"/>
        </w:rPr>
        <w:t>č</w:t>
      </w:r>
      <w:r w:rsidRPr="0020429E">
        <w:rPr>
          <w:rFonts w:ascii="Times New Roman" w:hAnsi="Times New Roman"/>
          <w:noProof/>
          <w:sz w:val="24"/>
          <w:szCs w:val="24"/>
          <w:lang w:val="hr-HR"/>
        </w:rPr>
        <w:t>ujući i odluke o preraspodjelama bez ograničenja odnosno u postotku većem od propisanog.</w:t>
      </w:r>
    </w:p>
    <w:p w14:paraId="7316D5DF" w14:textId="70261D25" w:rsidR="006128C0" w:rsidRDefault="006128C0" w:rsidP="0020429E">
      <w:pPr>
        <w:spacing w:line="276" w:lineRule="auto"/>
        <w:jc w:val="both"/>
        <w:rPr>
          <w:rFonts w:ascii="Times New Roman" w:hAnsi="Times New Roman"/>
          <w:noProof/>
          <w:sz w:val="24"/>
          <w:szCs w:val="24"/>
          <w:lang w:val="hr-HR"/>
        </w:rPr>
      </w:pPr>
    </w:p>
    <w:p w14:paraId="01390B82" w14:textId="047B1F78" w:rsidR="00B333EE" w:rsidRDefault="00B333EE" w:rsidP="0020429E">
      <w:pPr>
        <w:spacing w:line="276" w:lineRule="auto"/>
        <w:jc w:val="both"/>
        <w:rPr>
          <w:rFonts w:ascii="Times New Roman" w:hAnsi="Times New Roman"/>
          <w:noProof/>
          <w:sz w:val="24"/>
          <w:szCs w:val="24"/>
          <w:lang w:val="hr-HR"/>
        </w:rPr>
      </w:pPr>
    </w:p>
    <w:p w14:paraId="0272FCA4" w14:textId="1052C77A" w:rsidR="00B333EE" w:rsidRDefault="00B333EE" w:rsidP="0020429E">
      <w:pPr>
        <w:spacing w:line="276" w:lineRule="auto"/>
        <w:jc w:val="both"/>
        <w:rPr>
          <w:rFonts w:ascii="Times New Roman" w:hAnsi="Times New Roman"/>
          <w:noProof/>
          <w:sz w:val="24"/>
          <w:szCs w:val="24"/>
          <w:lang w:val="hr-HR"/>
        </w:rPr>
      </w:pPr>
    </w:p>
    <w:p w14:paraId="52BB47C0" w14:textId="75BC6120" w:rsidR="00B333EE" w:rsidRDefault="00B333EE" w:rsidP="0020429E">
      <w:pPr>
        <w:spacing w:line="276" w:lineRule="auto"/>
        <w:jc w:val="both"/>
        <w:rPr>
          <w:rFonts w:ascii="Times New Roman" w:hAnsi="Times New Roman"/>
          <w:noProof/>
          <w:sz w:val="24"/>
          <w:szCs w:val="24"/>
          <w:lang w:val="hr-HR"/>
        </w:rPr>
      </w:pPr>
    </w:p>
    <w:p w14:paraId="0083F3EF" w14:textId="3C5BDB2C" w:rsidR="006128C0" w:rsidRPr="0020429E" w:rsidRDefault="006128C0" w:rsidP="0020429E">
      <w:pPr>
        <w:spacing w:line="276" w:lineRule="auto"/>
        <w:jc w:val="both"/>
        <w:rPr>
          <w:rFonts w:ascii="Times New Roman" w:hAnsi="Times New Roman"/>
          <w:b/>
          <w:bCs/>
          <w:noProof/>
          <w:sz w:val="24"/>
          <w:szCs w:val="24"/>
          <w:lang w:val="hr-HR"/>
        </w:rPr>
      </w:pPr>
      <w:r w:rsidRPr="0020429E">
        <w:rPr>
          <w:rFonts w:ascii="Times New Roman" w:hAnsi="Times New Roman"/>
          <w:b/>
          <w:bCs/>
          <w:noProof/>
          <w:sz w:val="24"/>
          <w:szCs w:val="24"/>
          <w:lang w:val="hr-HR"/>
        </w:rPr>
        <w:lastRenderedPageBreak/>
        <w:t>III. UPRAVLJANJE FINANCIJSKOM I NEFINANCIJSKOM IMOVINOM</w:t>
      </w:r>
    </w:p>
    <w:p w14:paraId="2AF40924" w14:textId="77777777" w:rsidR="007B165C" w:rsidRPr="0020429E" w:rsidRDefault="007B165C" w:rsidP="0020429E">
      <w:pPr>
        <w:spacing w:line="276" w:lineRule="auto"/>
        <w:jc w:val="both"/>
        <w:rPr>
          <w:rFonts w:ascii="Times New Roman" w:hAnsi="Times New Roman"/>
          <w:b/>
          <w:bCs/>
          <w:noProof/>
          <w:sz w:val="24"/>
          <w:szCs w:val="24"/>
          <w:lang w:val="hr-HR"/>
        </w:rPr>
      </w:pPr>
    </w:p>
    <w:p w14:paraId="61F60AEE" w14:textId="66F79FA9"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Članak </w:t>
      </w:r>
      <w:r w:rsidR="0011638A" w:rsidRPr="0020429E">
        <w:rPr>
          <w:rFonts w:ascii="Times New Roman" w:hAnsi="Times New Roman"/>
          <w:b/>
          <w:bCs/>
          <w:noProof/>
          <w:sz w:val="24"/>
          <w:szCs w:val="24"/>
          <w:lang w:val="hr-HR"/>
        </w:rPr>
        <w:t>22</w:t>
      </w:r>
      <w:r w:rsidRPr="0020429E">
        <w:rPr>
          <w:rFonts w:ascii="Times New Roman" w:hAnsi="Times New Roman"/>
          <w:b/>
          <w:bCs/>
          <w:noProof/>
          <w:sz w:val="24"/>
          <w:szCs w:val="24"/>
          <w:lang w:val="hr-HR"/>
        </w:rPr>
        <w:t>.</w:t>
      </w:r>
    </w:p>
    <w:p w14:paraId="2DABB31D"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Raspoloživim novčanim sredstvima na računu Proračuna upravlja Načelnik. </w:t>
      </w:r>
    </w:p>
    <w:p w14:paraId="5944BE7F"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Slobodna novčana sredstva Proračuna mogu se oročavati kod poslovnih banaka poštujući načela sigurnosti i likvidnosti. </w:t>
      </w:r>
    </w:p>
    <w:p w14:paraId="00B8533A"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Odluku o oročavanju sredstava donosi Načelnik. </w:t>
      </w:r>
    </w:p>
    <w:p w14:paraId="48B0A14D" w14:textId="091621CF" w:rsidR="006128C0" w:rsidRPr="0020429E"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Oročena sredstva moraju se vratiti u Proračun do 30. prosinca 202</w:t>
      </w:r>
      <w:r w:rsidR="001639C6">
        <w:rPr>
          <w:rFonts w:ascii="Times New Roman" w:hAnsi="Times New Roman"/>
          <w:noProof/>
          <w:sz w:val="24"/>
          <w:szCs w:val="24"/>
          <w:lang w:val="hr-HR"/>
        </w:rPr>
        <w:t>5</w:t>
      </w:r>
      <w:r w:rsidRPr="0020429E">
        <w:rPr>
          <w:rFonts w:ascii="Times New Roman" w:hAnsi="Times New Roman"/>
          <w:noProof/>
          <w:sz w:val="24"/>
          <w:szCs w:val="24"/>
          <w:lang w:val="hr-HR"/>
        </w:rPr>
        <w:t xml:space="preserve">. godine. </w:t>
      </w:r>
    </w:p>
    <w:p w14:paraId="29DDE1E4" w14:textId="77777777" w:rsidR="006128C0" w:rsidRPr="0020429E" w:rsidRDefault="006128C0" w:rsidP="0020429E">
      <w:pPr>
        <w:spacing w:line="276" w:lineRule="auto"/>
        <w:jc w:val="both"/>
        <w:rPr>
          <w:rFonts w:ascii="Times New Roman" w:hAnsi="Times New Roman"/>
          <w:noProof/>
          <w:sz w:val="24"/>
          <w:szCs w:val="24"/>
          <w:lang w:val="hr-HR"/>
        </w:rPr>
      </w:pPr>
    </w:p>
    <w:p w14:paraId="0250D85E" w14:textId="6D3D21C0" w:rsidR="006128C0" w:rsidRPr="0020429E" w:rsidRDefault="00A64F36"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w:t>
      </w:r>
      <w:r w:rsidR="006128C0" w:rsidRPr="0020429E">
        <w:rPr>
          <w:rFonts w:ascii="Times New Roman" w:hAnsi="Times New Roman"/>
          <w:b/>
          <w:bCs/>
          <w:noProof/>
          <w:sz w:val="24"/>
          <w:szCs w:val="24"/>
          <w:lang w:val="hr-HR"/>
        </w:rPr>
        <w:t>lanak 2</w:t>
      </w:r>
      <w:r w:rsidR="0011638A" w:rsidRPr="0020429E">
        <w:rPr>
          <w:rFonts w:ascii="Times New Roman" w:hAnsi="Times New Roman"/>
          <w:b/>
          <w:bCs/>
          <w:noProof/>
          <w:sz w:val="24"/>
          <w:szCs w:val="24"/>
          <w:lang w:val="hr-HR"/>
        </w:rPr>
        <w:t>3</w:t>
      </w:r>
      <w:r w:rsidR="006128C0" w:rsidRPr="0020429E">
        <w:rPr>
          <w:rFonts w:ascii="Times New Roman" w:hAnsi="Times New Roman"/>
          <w:b/>
          <w:bCs/>
          <w:noProof/>
          <w:sz w:val="24"/>
          <w:szCs w:val="24"/>
          <w:lang w:val="hr-HR"/>
        </w:rPr>
        <w:t>.</w:t>
      </w:r>
    </w:p>
    <w:p w14:paraId="5669E8B3"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Općinsko vijeće može, na prijedlog Načelnika, odlučiti o stjecanju dionica i udjela u kapitalu pravnih osoba ako se time štiti javni interes, odnosno interes Općine. </w:t>
      </w:r>
    </w:p>
    <w:p w14:paraId="205534DA" w14:textId="75E5A0CF"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 slučaju da prestane javni interes Općine za vlasništvo dionica ili udjela u kapitalu pravnih osoba, Općinsko vijeće, na prijedlog Načelnika, može odlučiti da se dionice, odnosno udjeli u kapitalu prodaju, ako to nije u suprotnosti s posebnim zakonom. </w:t>
      </w:r>
    </w:p>
    <w:p w14:paraId="42A9BB19"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Sredstva ostvarena prodajom dionica ili udjela u kapitalu, mogu se koristiti samo za otplatu duga u Računu financiranja. </w:t>
      </w:r>
    </w:p>
    <w:p w14:paraId="49621615" w14:textId="78E5B7C7" w:rsidR="006128C0"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Ako se sredstva iz stavka 3. ovog </w:t>
      </w:r>
      <w:r w:rsidR="00A64F36" w:rsidRPr="0020429E">
        <w:rPr>
          <w:rFonts w:ascii="Times New Roman" w:hAnsi="Times New Roman"/>
          <w:noProof/>
          <w:sz w:val="24"/>
          <w:szCs w:val="24"/>
          <w:lang w:val="hr-HR"/>
        </w:rPr>
        <w:t>č</w:t>
      </w:r>
      <w:r w:rsidRPr="0020429E">
        <w:rPr>
          <w:rFonts w:ascii="Times New Roman" w:hAnsi="Times New Roman"/>
          <w:noProof/>
          <w:sz w:val="24"/>
          <w:szCs w:val="24"/>
          <w:lang w:val="hr-HR"/>
        </w:rPr>
        <w:t>lanka ostvare u iznosu ve</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 xml:space="preserve">em od potrebnog za otplatu duga iz stavka 3. ovog </w:t>
      </w:r>
      <w:r w:rsidR="00A64F36"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lanka, koristit </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e se za nabavu nefinancijske i financijske imovine te za kapitalne pomo</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i ako za to postoji javni interes</w:t>
      </w:r>
      <w:r w:rsidR="00A64F36" w:rsidRPr="0020429E">
        <w:rPr>
          <w:rFonts w:ascii="Times New Roman" w:hAnsi="Times New Roman"/>
          <w:noProof/>
          <w:sz w:val="24"/>
          <w:szCs w:val="24"/>
          <w:lang w:val="hr-HR"/>
        </w:rPr>
        <w:t>.</w:t>
      </w:r>
    </w:p>
    <w:p w14:paraId="1FC8354C" w14:textId="5EB15C94" w:rsidR="00B333EE" w:rsidRDefault="00B333EE" w:rsidP="0020429E">
      <w:pPr>
        <w:spacing w:line="276" w:lineRule="auto"/>
        <w:jc w:val="both"/>
        <w:rPr>
          <w:rFonts w:ascii="Times New Roman" w:hAnsi="Times New Roman"/>
          <w:noProof/>
          <w:sz w:val="24"/>
          <w:szCs w:val="24"/>
          <w:lang w:val="hr-HR"/>
        </w:rPr>
      </w:pPr>
    </w:p>
    <w:p w14:paraId="660DFEF3" w14:textId="6F0F81F7" w:rsidR="00A64F36" w:rsidRPr="0020429E" w:rsidRDefault="00A64F36" w:rsidP="0020429E">
      <w:pPr>
        <w:spacing w:line="276" w:lineRule="auto"/>
        <w:jc w:val="both"/>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IV. ZADUŽIVANJE I DAVANJE JAMSTVA </w:t>
      </w:r>
    </w:p>
    <w:p w14:paraId="40F9E368" w14:textId="77777777" w:rsidR="007B165C" w:rsidRPr="0020429E" w:rsidRDefault="007B165C" w:rsidP="0020429E">
      <w:pPr>
        <w:spacing w:line="276" w:lineRule="auto"/>
        <w:jc w:val="both"/>
        <w:rPr>
          <w:rFonts w:ascii="Times New Roman" w:hAnsi="Times New Roman"/>
          <w:b/>
          <w:bCs/>
          <w:noProof/>
          <w:sz w:val="24"/>
          <w:szCs w:val="24"/>
          <w:lang w:val="hr-HR"/>
        </w:rPr>
      </w:pPr>
    </w:p>
    <w:p w14:paraId="7F5A3353" w14:textId="2D185484" w:rsidR="00A64F36" w:rsidRPr="009E0FD9" w:rsidRDefault="00A64F36" w:rsidP="0020429E">
      <w:pPr>
        <w:spacing w:line="276" w:lineRule="auto"/>
        <w:jc w:val="center"/>
        <w:rPr>
          <w:rFonts w:ascii="Times New Roman" w:hAnsi="Times New Roman"/>
          <w:b/>
          <w:bCs/>
          <w:noProof/>
          <w:sz w:val="24"/>
          <w:szCs w:val="24"/>
          <w:lang w:val="hr-HR"/>
        </w:rPr>
      </w:pPr>
      <w:r w:rsidRPr="009E0FD9">
        <w:rPr>
          <w:rFonts w:ascii="Times New Roman" w:hAnsi="Times New Roman"/>
          <w:b/>
          <w:bCs/>
          <w:noProof/>
          <w:sz w:val="24"/>
          <w:szCs w:val="24"/>
          <w:lang w:val="hr-HR"/>
        </w:rPr>
        <w:t>Članak 2</w:t>
      </w:r>
      <w:r w:rsidR="0011638A" w:rsidRPr="009E0FD9">
        <w:rPr>
          <w:rFonts w:ascii="Times New Roman" w:hAnsi="Times New Roman"/>
          <w:b/>
          <w:bCs/>
          <w:noProof/>
          <w:sz w:val="24"/>
          <w:szCs w:val="24"/>
          <w:lang w:val="hr-HR"/>
        </w:rPr>
        <w:t>4</w:t>
      </w:r>
      <w:r w:rsidRPr="009E0FD9">
        <w:rPr>
          <w:rFonts w:ascii="Times New Roman" w:hAnsi="Times New Roman"/>
          <w:b/>
          <w:bCs/>
          <w:noProof/>
          <w:sz w:val="24"/>
          <w:szCs w:val="24"/>
          <w:lang w:val="hr-HR"/>
        </w:rPr>
        <w:t>.</w:t>
      </w:r>
    </w:p>
    <w:p w14:paraId="00BF30B3" w14:textId="77777777" w:rsidR="009E0FD9" w:rsidRPr="009E0FD9" w:rsidRDefault="009E0FD9" w:rsidP="009E0FD9">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ina se može dugoro</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no zadužiti za namjene utvr</w:t>
      </w:r>
      <w:r w:rsidRPr="009E0FD9">
        <w:rPr>
          <w:rFonts w:ascii="Times New Roman" w:hAnsi="Times New Roman" w:hint="eastAsia"/>
          <w:noProof/>
          <w:sz w:val="24"/>
          <w:szCs w:val="24"/>
          <w:lang w:val="hr-HR"/>
        </w:rPr>
        <w:t>đ</w:t>
      </w:r>
      <w:r w:rsidRPr="009E0FD9">
        <w:rPr>
          <w:rFonts w:ascii="Times New Roman" w:hAnsi="Times New Roman"/>
          <w:noProof/>
          <w:sz w:val="24"/>
          <w:szCs w:val="24"/>
          <w:lang w:val="hr-HR"/>
        </w:rPr>
        <w:t>ene u Zakonu o prora</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 xml:space="preserve">unu. </w:t>
      </w:r>
    </w:p>
    <w:p w14:paraId="41BBE7E4" w14:textId="77777777" w:rsidR="009E0FD9" w:rsidRPr="009E0FD9" w:rsidRDefault="009E0FD9" w:rsidP="009E0FD9">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Odluku o dugoro</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nom zaduženju 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 xml:space="preserve">ine iz stavka 1. ovoga </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lanka donosi 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insko vije</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e, a suglasnost za zaduženje daje Vlada Republike Hrvatske na prijedlog ministra financija.</w:t>
      </w:r>
    </w:p>
    <w:p w14:paraId="2FDB1D8B" w14:textId="60BBFDC1" w:rsidR="009E0FD9" w:rsidRPr="009E0FD9" w:rsidRDefault="009E0FD9" w:rsidP="009E0FD9">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O</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ekivani iznos ukupnog duga glavnice po osnovi kredita i zajmova 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 xml:space="preserve">ine na kraju 2025. godine iznosit </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e 1.150.000,00 eura</w:t>
      </w:r>
    </w:p>
    <w:p w14:paraId="04EE9B10" w14:textId="1357F192" w:rsidR="00220CBC" w:rsidRPr="009E0FD9" w:rsidRDefault="00220CBC" w:rsidP="00B333EE">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 xml:space="preserve">Pravna osoba u većinskom vlasništvu ili suvlasništvu Općine </w:t>
      </w:r>
      <w:r w:rsidR="005F726A" w:rsidRPr="009E0FD9">
        <w:rPr>
          <w:rFonts w:ascii="Times New Roman" w:hAnsi="Times New Roman"/>
          <w:noProof/>
          <w:sz w:val="24"/>
          <w:szCs w:val="24"/>
          <w:lang w:val="hr-HR"/>
        </w:rPr>
        <w:t xml:space="preserve">čiji </w:t>
      </w:r>
      <w:r w:rsidRPr="009E0FD9">
        <w:rPr>
          <w:rFonts w:ascii="Times New Roman" w:hAnsi="Times New Roman"/>
          <w:noProof/>
          <w:sz w:val="24"/>
          <w:szCs w:val="24"/>
          <w:lang w:val="hr-HR"/>
        </w:rPr>
        <w:t xml:space="preserve">je osnivač Općina, može se dugoročno zadužiti uz suglasnost </w:t>
      </w:r>
      <w:r w:rsidR="00510954" w:rsidRPr="009E0FD9">
        <w:rPr>
          <w:rFonts w:ascii="Times New Roman" w:hAnsi="Times New Roman"/>
          <w:noProof/>
          <w:sz w:val="24"/>
          <w:szCs w:val="24"/>
          <w:lang w:val="hr-HR"/>
        </w:rPr>
        <w:t>Općine</w:t>
      </w:r>
      <w:r w:rsidRPr="009E0FD9">
        <w:rPr>
          <w:rFonts w:ascii="Times New Roman" w:hAnsi="Times New Roman"/>
          <w:noProof/>
          <w:sz w:val="24"/>
          <w:szCs w:val="24"/>
          <w:lang w:val="hr-HR"/>
        </w:rPr>
        <w:t xml:space="preserve">, sukladno odredbama Zakona o proračunu. </w:t>
      </w:r>
    </w:p>
    <w:p w14:paraId="57B125AC" w14:textId="3247F350" w:rsidR="00220CBC" w:rsidRPr="009E0FD9" w:rsidRDefault="00220CBC" w:rsidP="0020429E">
      <w:pPr>
        <w:spacing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Zahtjev za izdavanje suglasnosti za zaduženje i/ili davanje jamstva, podnosi odgovorna osoba pravne osobe putem Odjela.</w:t>
      </w:r>
    </w:p>
    <w:p w14:paraId="3B82A811" w14:textId="1E7667A6" w:rsidR="00220CBC" w:rsidRDefault="00220CBC" w:rsidP="0020429E">
      <w:pPr>
        <w:spacing w:line="276" w:lineRule="auto"/>
        <w:jc w:val="both"/>
        <w:rPr>
          <w:rFonts w:ascii="Times New Roman" w:hAnsi="Times New Roman"/>
          <w:noProof/>
          <w:color w:val="FF0000"/>
          <w:sz w:val="24"/>
          <w:szCs w:val="24"/>
          <w:lang w:val="hr-HR"/>
        </w:rPr>
      </w:pPr>
    </w:p>
    <w:p w14:paraId="269FA9E5" w14:textId="0E43E66B" w:rsidR="00220CBC" w:rsidRPr="0020429E" w:rsidRDefault="00220CBC"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V. URAVNOTEŽENJE PRORAČUNA </w:t>
      </w:r>
    </w:p>
    <w:p w14:paraId="56456EC3" w14:textId="77777777" w:rsidR="00220CBC" w:rsidRPr="0020429E" w:rsidRDefault="00220CBC" w:rsidP="0020429E">
      <w:pPr>
        <w:spacing w:line="276" w:lineRule="auto"/>
        <w:jc w:val="both"/>
        <w:rPr>
          <w:rFonts w:ascii="Times New Roman" w:hAnsi="Times New Roman"/>
          <w:b/>
          <w:noProof/>
          <w:sz w:val="24"/>
          <w:szCs w:val="24"/>
          <w:lang w:val="hr-HR"/>
        </w:rPr>
      </w:pPr>
    </w:p>
    <w:p w14:paraId="40B70E00" w14:textId="56D61C41" w:rsidR="00220CBC" w:rsidRPr="0020429E" w:rsidRDefault="00220CBC"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w:t>
      </w:r>
      <w:r w:rsidR="0011638A" w:rsidRPr="0020429E">
        <w:rPr>
          <w:rFonts w:ascii="Times New Roman" w:hAnsi="Times New Roman"/>
          <w:b/>
          <w:noProof/>
          <w:sz w:val="24"/>
          <w:szCs w:val="24"/>
          <w:lang w:val="hr-HR"/>
        </w:rPr>
        <w:t>5</w:t>
      </w:r>
      <w:r w:rsidRPr="0020429E">
        <w:rPr>
          <w:rFonts w:ascii="Times New Roman" w:hAnsi="Times New Roman"/>
          <w:b/>
          <w:noProof/>
          <w:sz w:val="24"/>
          <w:szCs w:val="24"/>
          <w:lang w:val="hr-HR"/>
        </w:rPr>
        <w:t>.</w:t>
      </w:r>
    </w:p>
    <w:p w14:paraId="01115221" w14:textId="77777777" w:rsidR="00513750" w:rsidRPr="0020429E" w:rsidRDefault="008B53F1"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Ako tijekom godine do</w:t>
      </w:r>
      <w:r w:rsidR="00513750" w:rsidRPr="0020429E">
        <w:rPr>
          <w:rFonts w:ascii="Times New Roman" w:hAnsi="Times New Roman"/>
          <w:bCs/>
          <w:noProof/>
          <w:sz w:val="24"/>
          <w:szCs w:val="24"/>
          <w:lang w:val="hr-HR"/>
        </w:rPr>
        <w:t xml:space="preserve">đe do </w:t>
      </w:r>
      <w:r w:rsidRPr="0020429E">
        <w:rPr>
          <w:rFonts w:ascii="Times New Roman" w:hAnsi="Times New Roman"/>
          <w:bCs/>
          <w:noProof/>
          <w:sz w:val="24"/>
          <w:szCs w:val="24"/>
          <w:lang w:val="hr-HR"/>
        </w:rPr>
        <w:t>neuskla</w:t>
      </w:r>
      <w:r w:rsidR="00513750" w:rsidRPr="0020429E">
        <w:rPr>
          <w:rFonts w:ascii="Times New Roman" w:hAnsi="Times New Roman"/>
          <w:bCs/>
          <w:noProof/>
          <w:sz w:val="24"/>
          <w:szCs w:val="24"/>
          <w:lang w:val="hr-HR"/>
        </w:rPr>
        <w:t>đ</w:t>
      </w:r>
      <w:r w:rsidRPr="0020429E">
        <w:rPr>
          <w:rFonts w:ascii="Times New Roman" w:hAnsi="Times New Roman"/>
          <w:bCs/>
          <w:noProof/>
          <w:sz w:val="24"/>
          <w:szCs w:val="24"/>
          <w:lang w:val="hr-HR"/>
        </w:rPr>
        <w:t>enosti planiranih prihoda/primitaka i rashoda/izdataka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una, izvr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 xml:space="preserve">it </w:t>
      </w:r>
      <w:r w:rsidR="00513750"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e se njihovo ponovno uravnot</w:t>
      </w:r>
      <w:r w:rsidR="00513750" w:rsidRPr="0020429E">
        <w:rPr>
          <w:rFonts w:ascii="Times New Roman" w:hAnsi="Times New Roman"/>
          <w:bCs/>
          <w:noProof/>
          <w:sz w:val="24"/>
          <w:szCs w:val="24"/>
          <w:lang w:val="hr-HR"/>
        </w:rPr>
        <w:t>ež</w:t>
      </w:r>
      <w:r w:rsidRPr="0020429E">
        <w:rPr>
          <w:rFonts w:ascii="Times New Roman" w:hAnsi="Times New Roman"/>
          <w:bCs/>
          <w:noProof/>
          <w:sz w:val="24"/>
          <w:szCs w:val="24"/>
          <w:lang w:val="hr-HR"/>
        </w:rPr>
        <w:t>enje, putem izmjena i dopuna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una.</w:t>
      </w:r>
    </w:p>
    <w:p w14:paraId="10637FD7" w14:textId="66407FE3" w:rsidR="00513750" w:rsidRPr="0020429E" w:rsidRDefault="008B53F1"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lastRenderedPageBreak/>
        <w:t>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w:t>
      </w:r>
      <w:r w:rsidR="00513750" w:rsidRPr="0020429E">
        <w:rPr>
          <w:rFonts w:ascii="Times New Roman" w:hAnsi="Times New Roman"/>
          <w:bCs/>
          <w:noProof/>
          <w:sz w:val="24"/>
          <w:szCs w:val="24"/>
          <w:lang w:val="hr-HR"/>
        </w:rPr>
        <w:t>k</w:t>
      </w:r>
      <w:r w:rsidRPr="0020429E">
        <w:rPr>
          <w:rFonts w:ascii="Times New Roman" w:hAnsi="Times New Roman"/>
          <w:bCs/>
          <w:noProof/>
          <w:sz w:val="24"/>
          <w:szCs w:val="24"/>
          <w:lang w:val="hr-HR"/>
        </w:rPr>
        <w:t xml:space="preserve"> mo</w:t>
      </w:r>
      <w:r w:rsidR="00513750" w:rsidRPr="0020429E">
        <w:rPr>
          <w:rFonts w:ascii="Times New Roman" w:hAnsi="Times New Roman"/>
          <w:bCs/>
          <w:noProof/>
          <w:sz w:val="24"/>
          <w:szCs w:val="24"/>
          <w:lang w:val="hr-HR"/>
        </w:rPr>
        <w:t xml:space="preserve">že </w:t>
      </w:r>
      <w:r w:rsidRPr="0020429E">
        <w:rPr>
          <w:rFonts w:ascii="Times New Roman" w:hAnsi="Times New Roman"/>
          <w:bCs/>
          <w:noProof/>
          <w:sz w:val="24"/>
          <w:szCs w:val="24"/>
          <w:lang w:val="hr-HR"/>
        </w:rPr>
        <w:t>u dijelu vlastitih i namjenskih prihoda i primitaka te rashoda i izdataka koji se iz istih financiraju izvr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 xml:space="preserve">iti izmjene i dopune u svom financijskom planu, uz prethodnu suglasnost </w:t>
      </w:r>
      <w:r w:rsidR="00513750" w:rsidRPr="0020429E">
        <w:rPr>
          <w:rFonts w:ascii="Times New Roman" w:hAnsi="Times New Roman"/>
          <w:bCs/>
          <w:noProof/>
          <w:sz w:val="24"/>
          <w:szCs w:val="24"/>
          <w:lang w:val="hr-HR"/>
        </w:rPr>
        <w:t>Općine</w:t>
      </w:r>
      <w:r w:rsidRPr="0020429E">
        <w:rPr>
          <w:rFonts w:ascii="Times New Roman" w:hAnsi="Times New Roman"/>
          <w:bCs/>
          <w:noProof/>
          <w:sz w:val="24"/>
          <w:szCs w:val="24"/>
          <w:lang w:val="hr-HR"/>
        </w:rPr>
        <w:t xml:space="preserve">. </w:t>
      </w:r>
      <w:r w:rsidR="008868FE">
        <w:rPr>
          <w:rFonts w:ascii="Times New Roman" w:hAnsi="Times New Roman"/>
          <w:bCs/>
          <w:noProof/>
          <w:sz w:val="24"/>
          <w:szCs w:val="24"/>
          <w:lang w:val="hr-HR"/>
        </w:rPr>
        <w:t>Iz</w:t>
      </w:r>
      <w:r w:rsidRPr="0020429E">
        <w:rPr>
          <w:rFonts w:ascii="Times New Roman" w:hAnsi="Times New Roman"/>
          <w:bCs/>
          <w:noProof/>
          <w:sz w:val="24"/>
          <w:szCs w:val="24"/>
          <w:lang w:val="hr-HR"/>
        </w:rPr>
        <w:t>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ene izmjene i dopune financijskog plana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korisnik je du</w:t>
      </w:r>
      <w:r w:rsidR="00513750" w:rsidRPr="0020429E">
        <w:rPr>
          <w:rFonts w:ascii="Times New Roman" w:hAnsi="Times New Roman"/>
          <w:bCs/>
          <w:noProof/>
          <w:sz w:val="24"/>
          <w:szCs w:val="24"/>
          <w:lang w:val="hr-HR"/>
        </w:rPr>
        <w:t>ž</w:t>
      </w:r>
      <w:r w:rsidRPr="0020429E">
        <w:rPr>
          <w:rFonts w:ascii="Times New Roman" w:hAnsi="Times New Roman"/>
          <w:bCs/>
          <w:noProof/>
          <w:sz w:val="24"/>
          <w:szCs w:val="24"/>
          <w:lang w:val="hr-HR"/>
        </w:rPr>
        <w:t>an uklju</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iti u idu</w:t>
      </w:r>
      <w:r w:rsidR="00513750"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im izmjenama i dopunama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 xml:space="preserve">una. </w:t>
      </w:r>
    </w:p>
    <w:p w14:paraId="38BF813C" w14:textId="77777777" w:rsidR="00513750" w:rsidRPr="0020429E" w:rsidRDefault="00513750" w:rsidP="0020429E">
      <w:pPr>
        <w:spacing w:line="276" w:lineRule="auto"/>
        <w:jc w:val="both"/>
        <w:rPr>
          <w:rFonts w:ascii="Times New Roman" w:hAnsi="Times New Roman"/>
          <w:bCs/>
          <w:noProof/>
          <w:sz w:val="24"/>
          <w:szCs w:val="24"/>
          <w:lang w:val="hr-HR"/>
        </w:rPr>
      </w:pPr>
    </w:p>
    <w:p w14:paraId="5CB7C3FE" w14:textId="744B0ADE" w:rsidR="00513750" w:rsidRPr="0020429E" w:rsidRDefault="0051375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w:t>
      </w:r>
      <w:r w:rsidR="0011638A" w:rsidRPr="0020429E">
        <w:rPr>
          <w:rFonts w:ascii="Times New Roman" w:hAnsi="Times New Roman"/>
          <w:b/>
          <w:noProof/>
          <w:sz w:val="24"/>
          <w:szCs w:val="24"/>
          <w:lang w:val="hr-HR"/>
        </w:rPr>
        <w:t>6</w:t>
      </w:r>
      <w:r w:rsidRPr="0020429E">
        <w:rPr>
          <w:rFonts w:ascii="Times New Roman" w:hAnsi="Times New Roman"/>
          <w:b/>
          <w:noProof/>
          <w:sz w:val="24"/>
          <w:szCs w:val="24"/>
          <w:lang w:val="hr-HR"/>
        </w:rPr>
        <w:t>.</w:t>
      </w:r>
    </w:p>
    <w:p w14:paraId="42FE01B1" w14:textId="77777777" w:rsidR="00CD3AC2" w:rsidRPr="0020429E" w:rsidRDefault="00CD3AC2"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R</w:t>
      </w:r>
      <w:r w:rsidR="00251096" w:rsidRPr="0020429E">
        <w:rPr>
          <w:rFonts w:ascii="Times New Roman" w:hAnsi="Times New Roman"/>
          <w:bCs/>
          <w:noProof/>
          <w:sz w:val="24"/>
          <w:szCs w:val="24"/>
          <w:lang w:val="hr-HR"/>
        </w:rPr>
        <w:t xml:space="preserve">ashodi i izdaci mogu se preraspodijeliti najviše do pet posto na razini skupine ekonomske klasifikacije koju donosi </w:t>
      </w:r>
      <w:r w:rsidRPr="0020429E">
        <w:rPr>
          <w:rFonts w:ascii="Times New Roman" w:hAnsi="Times New Roman"/>
          <w:bCs/>
          <w:noProof/>
          <w:sz w:val="24"/>
          <w:szCs w:val="24"/>
          <w:lang w:val="hr-HR"/>
        </w:rPr>
        <w:t>Općinsko vijeće</w:t>
      </w:r>
      <w:r w:rsidR="00251096" w:rsidRPr="0020429E">
        <w:rPr>
          <w:rFonts w:ascii="Times New Roman" w:hAnsi="Times New Roman"/>
          <w:bCs/>
          <w:noProof/>
          <w:sz w:val="24"/>
          <w:szCs w:val="24"/>
          <w:lang w:val="hr-HR"/>
        </w:rPr>
        <w:t xml:space="preserve"> koja se umanjuje i to unutar izvora financiranja opći prihodi i primici i unutar izvora financiranja namjenski primici.</w:t>
      </w:r>
    </w:p>
    <w:p w14:paraId="2B787EF0" w14:textId="4F34C0D0" w:rsidR="00CD3AC2" w:rsidRPr="0020429E" w:rsidRDefault="00251096"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preraspodjela sredstava unutar izvora financiranja opći prihodi i primici može se izvršiti najviše do 15 posto na razini skupine ekonomske</w:t>
      </w:r>
      <w:r w:rsidR="00CD3AC2" w:rsidRPr="0020429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 xml:space="preserve">klasifikacije koju donosi </w:t>
      </w:r>
      <w:r w:rsidR="00CD3AC2" w:rsidRPr="0020429E">
        <w:rPr>
          <w:rFonts w:ascii="Times New Roman" w:hAnsi="Times New Roman"/>
          <w:bCs/>
          <w:noProof/>
          <w:sz w:val="24"/>
          <w:szCs w:val="24"/>
          <w:lang w:val="hr-HR"/>
        </w:rPr>
        <w:t>Općinsko vijeće</w:t>
      </w:r>
      <w:r w:rsidRPr="0020429E">
        <w:rPr>
          <w:rFonts w:ascii="Times New Roman" w:hAnsi="Times New Roman"/>
          <w:bCs/>
          <w:noProof/>
          <w:sz w:val="24"/>
          <w:szCs w:val="24"/>
          <w:lang w:val="hr-HR"/>
        </w:rPr>
        <w:t xml:space="preserve"> ako se time osigurava povećanje sredstava učešća </w:t>
      </w:r>
      <w:r w:rsidR="00CD3AC2" w:rsidRPr="0020429E">
        <w:rPr>
          <w:rFonts w:ascii="Times New Roman" w:hAnsi="Times New Roman"/>
          <w:bCs/>
          <w:noProof/>
          <w:sz w:val="24"/>
          <w:szCs w:val="24"/>
          <w:lang w:val="hr-HR"/>
        </w:rPr>
        <w:t>Općine</w:t>
      </w:r>
      <w:r w:rsidRPr="0020429E">
        <w:rPr>
          <w:rFonts w:ascii="Times New Roman" w:hAnsi="Times New Roman"/>
          <w:bCs/>
          <w:noProof/>
          <w:sz w:val="24"/>
          <w:szCs w:val="24"/>
          <w:lang w:val="hr-HR"/>
        </w:rPr>
        <w:t xml:space="preserve"> </w:t>
      </w:r>
      <w:r w:rsidR="00CD3AC2" w:rsidRPr="0020429E">
        <w:rPr>
          <w:rFonts w:ascii="Times New Roman" w:hAnsi="Times New Roman"/>
          <w:bCs/>
          <w:noProof/>
          <w:sz w:val="24"/>
          <w:szCs w:val="24"/>
          <w:lang w:val="hr-HR"/>
        </w:rPr>
        <w:t>ili proračunskog korisnika</w:t>
      </w:r>
      <w:r w:rsidRPr="0020429E">
        <w:rPr>
          <w:rFonts w:ascii="Times New Roman" w:hAnsi="Times New Roman"/>
          <w:bCs/>
          <w:noProof/>
          <w:sz w:val="24"/>
          <w:szCs w:val="24"/>
          <w:lang w:val="hr-HR"/>
        </w:rPr>
        <w:t xml:space="preserve"> za financiranje projekata koji se sufinanciraju iz sredstava Europske unije.</w:t>
      </w:r>
    </w:p>
    <w:p w14:paraId="6C9F4AFF" w14:textId="77777777" w:rsidR="0003574D" w:rsidRPr="0020429E" w:rsidRDefault="0003574D" w:rsidP="00B27D9D">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Iznimno od stavka 1. ovoga članka, sredstva učešća Općine ili proračunskog korisnika planirana u Proračunu za financiranje projekata koji se sufinanciraju iz sredstava Europske unije iz izvora financiranja opći prihodi i primici te sredstva za financiranje projekata koja se refundiraju iz pomoći Europske unije mogu se preraspodjeljivati: </w:t>
      </w:r>
    </w:p>
    <w:p w14:paraId="0E48EFEB" w14:textId="77777777" w:rsidR="0003574D" w:rsidRPr="0020429E" w:rsidRDefault="0003574D" w:rsidP="00693D8B">
      <w:pPr>
        <w:pStyle w:val="ListParagraph"/>
        <w:numPr>
          <w:ilvl w:val="0"/>
          <w:numId w:val="5"/>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bez ograničenja unutar istog razdjela organizacijske klasifikacije</w:t>
      </w:r>
    </w:p>
    <w:p w14:paraId="658CD881" w14:textId="76D76E17" w:rsidR="0003574D" w:rsidRPr="0020429E" w:rsidRDefault="0003574D" w:rsidP="00693D8B">
      <w:pPr>
        <w:pStyle w:val="ListParagraph"/>
        <w:numPr>
          <w:ilvl w:val="0"/>
          <w:numId w:val="5"/>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najviše do 15 posto između projekata različitih razdjela organizacijske klasifikacije.</w:t>
      </w:r>
    </w:p>
    <w:p w14:paraId="4A2E7A98" w14:textId="60961570" w:rsidR="0003574D"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sredstva izvora financiranja opći prihodi i primici mogu se preraspodijeliti na izvor financiranja namjenski primici najviše do 15 posto na razini skupine ekonomske klasifikacije koju donosi Općinsko vijeće.</w:t>
      </w:r>
    </w:p>
    <w:p w14:paraId="2393C41E" w14:textId="77777777" w:rsidR="0003574D"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sredstva za otplatu glavnice i kamata duga i općinskih jamstava, negativne tečajne razlike i razlike zbog primjene valutne klauzule mogu se, ako za to postoji mogućnost i sukladno potrebi, tijekom proračunske godine osiguravati preraspodjelom bez ograničenja.</w:t>
      </w:r>
    </w:p>
    <w:p w14:paraId="44C468B8" w14:textId="77777777" w:rsidR="00DC722C"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Sredstva iz stavaka 2. i 3. ovoga članka mogu se preraspodjelom osigurati za naknadno utvrđene aktivnosti i/ili projekte i/ili stavke na razini skupine ekonomske klasifikacije.</w:t>
      </w:r>
    </w:p>
    <w:p w14:paraId="53A2BEC2" w14:textId="77777777" w:rsidR="00DC722C" w:rsidRPr="0020429E" w:rsidRDefault="00DC722C"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Sredstva u Proračunu mogu se preraspodjeljivati isključivo u planu za tekuću proračunsku godinu. </w:t>
      </w:r>
    </w:p>
    <w:p w14:paraId="66949AB3" w14:textId="77777777" w:rsidR="00DC722C" w:rsidRPr="0020429E" w:rsidRDefault="00DC722C" w:rsidP="00B27D9D">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Sredstva se ne mogu preraspodijeliti između Računa prihoda i rashoda i Računa financiranja.</w:t>
      </w:r>
    </w:p>
    <w:p w14:paraId="0BF2AB8B" w14:textId="4D4023AB" w:rsidR="00DC722C" w:rsidRDefault="00DC722C"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O provedenim preraspodjelama izvještava Načelnik izvještava Općinsko vijeće u polugodišnjem i godišnjem izvještaju o izvršenju proračuna. </w:t>
      </w:r>
    </w:p>
    <w:p w14:paraId="30A536CE" w14:textId="77777777" w:rsidR="00B27D9D" w:rsidRPr="0020429E" w:rsidRDefault="00B27D9D" w:rsidP="0020429E">
      <w:pPr>
        <w:spacing w:line="276" w:lineRule="auto"/>
        <w:jc w:val="both"/>
        <w:rPr>
          <w:rFonts w:ascii="Times New Roman" w:hAnsi="Times New Roman"/>
          <w:bCs/>
          <w:noProof/>
          <w:sz w:val="24"/>
          <w:szCs w:val="24"/>
          <w:lang w:val="hr-HR"/>
        </w:rPr>
      </w:pPr>
    </w:p>
    <w:p w14:paraId="07121CF8" w14:textId="77777777" w:rsidR="00DC722C" w:rsidRPr="0020429E" w:rsidRDefault="00DC722C"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VI. IZVJEŠTAVANJE</w:t>
      </w:r>
    </w:p>
    <w:p w14:paraId="097B41EC" w14:textId="77777777" w:rsidR="007B165C" w:rsidRPr="0020429E" w:rsidRDefault="007B165C" w:rsidP="0020429E">
      <w:pPr>
        <w:spacing w:line="276" w:lineRule="auto"/>
        <w:jc w:val="center"/>
        <w:rPr>
          <w:rFonts w:ascii="Times New Roman" w:hAnsi="Times New Roman"/>
          <w:b/>
          <w:bCs/>
          <w:noProof/>
          <w:sz w:val="24"/>
          <w:szCs w:val="24"/>
          <w:lang w:val="hr-HR"/>
        </w:rPr>
      </w:pPr>
    </w:p>
    <w:p w14:paraId="3562B0CB" w14:textId="4D95DE3A" w:rsidR="00DC722C" w:rsidRPr="0020429E" w:rsidRDefault="00DC722C"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2</w:t>
      </w:r>
      <w:r w:rsidR="0011638A" w:rsidRPr="0020429E">
        <w:rPr>
          <w:rFonts w:ascii="Times New Roman" w:hAnsi="Times New Roman"/>
          <w:b/>
          <w:bCs/>
          <w:noProof/>
          <w:sz w:val="24"/>
          <w:szCs w:val="24"/>
          <w:lang w:val="hr-HR"/>
        </w:rPr>
        <w:t>7</w:t>
      </w:r>
      <w:r w:rsidRPr="0020429E">
        <w:rPr>
          <w:rFonts w:ascii="Times New Roman" w:hAnsi="Times New Roman"/>
          <w:b/>
          <w:bCs/>
          <w:noProof/>
          <w:sz w:val="24"/>
          <w:szCs w:val="24"/>
          <w:lang w:val="hr-HR"/>
        </w:rPr>
        <w:t>.</w:t>
      </w:r>
    </w:p>
    <w:p w14:paraId="43125583" w14:textId="77777777" w:rsidR="00DC722C" w:rsidRPr="0020429E" w:rsidRDefault="00DC722C" w:rsidP="00B27D9D">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Polugodišnji i godišnji izvještaj o izvršenju Proračuna Načelnik podnosi Općinskom vijeću u rokovima propisanim Zakonom. </w:t>
      </w:r>
    </w:p>
    <w:p w14:paraId="65013D41" w14:textId="7B97C04D" w:rsidR="00DC722C" w:rsidRPr="0020429E" w:rsidRDefault="00DC722C" w:rsidP="00B27D9D">
      <w:pPr>
        <w:spacing w:line="276" w:lineRule="auto"/>
        <w:jc w:val="both"/>
        <w:rPr>
          <w:rFonts w:ascii="Times New Roman" w:hAnsi="Times New Roman"/>
          <w:noProof/>
          <w:sz w:val="24"/>
          <w:szCs w:val="24"/>
          <w:lang w:val="hr-HR"/>
        </w:rPr>
      </w:pPr>
    </w:p>
    <w:p w14:paraId="07B93413" w14:textId="37403F41" w:rsidR="00DC722C" w:rsidRPr="0020429E" w:rsidRDefault="00DC722C" w:rsidP="00B27D9D">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lastRenderedPageBreak/>
        <w:t>Članak 2</w:t>
      </w:r>
      <w:r w:rsidR="0011638A" w:rsidRPr="0020429E">
        <w:rPr>
          <w:rFonts w:ascii="Times New Roman" w:hAnsi="Times New Roman"/>
          <w:b/>
          <w:bCs/>
          <w:noProof/>
          <w:sz w:val="24"/>
          <w:szCs w:val="24"/>
          <w:lang w:val="hr-HR"/>
        </w:rPr>
        <w:t>8</w:t>
      </w:r>
      <w:r w:rsidRPr="0020429E">
        <w:rPr>
          <w:rFonts w:ascii="Times New Roman" w:hAnsi="Times New Roman"/>
          <w:b/>
          <w:bCs/>
          <w:noProof/>
          <w:sz w:val="24"/>
          <w:szCs w:val="24"/>
          <w:lang w:val="hr-HR"/>
        </w:rPr>
        <w:t>.</w:t>
      </w:r>
    </w:p>
    <w:p w14:paraId="00A28EE8" w14:textId="2512A9E7" w:rsidR="00DC722C" w:rsidRPr="0020429E" w:rsidRDefault="00DC722C" w:rsidP="00B27D9D">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w:t>
      </w:r>
      <w:r w:rsidR="008868FE">
        <w:rPr>
          <w:rFonts w:ascii="Times New Roman" w:hAnsi="Times New Roman"/>
          <w:noProof/>
          <w:sz w:val="24"/>
          <w:szCs w:val="24"/>
          <w:lang w:val="hr-HR"/>
        </w:rPr>
        <w:t>č</w:t>
      </w:r>
      <w:r w:rsidRPr="0020429E">
        <w:rPr>
          <w:rFonts w:ascii="Times New Roman" w:hAnsi="Times New Roman"/>
          <w:noProof/>
          <w:sz w:val="24"/>
          <w:szCs w:val="24"/>
          <w:lang w:val="hr-HR"/>
        </w:rPr>
        <w:t xml:space="preserve">unski korisnik dužan je svoj polugodišnji i godišnji izvještaj o izvršenju financijskog plana, usvojen od strane upravljačkog tijela, dostaviti Odjelu u rokovima propisanim Zakonom i podzakonskim aktima te uputama Ministarstva financija. </w:t>
      </w:r>
    </w:p>
    <w:p w14:paraId="70B48EBD" w14:textId="0C00B7F6" w:rsidR="006D42E2" w:rsidRDefault="006D42E2" w:rsidP="0020429E">
      <w:pPr>
        <w:spacing w:line="276" w:lineRule="auto"/>
        <w:jc w:val="both"/>
        <w:rPr>
          <w:rFonts w:ascii="Times New Roman" w:hAnsi="Times New Roman"/>
          <w:noProof/>
          <w:sz w:val="24"/>
          <w:szCs w:val="24"/>
          <w:lang w:val="hr-HR"/>
        </w:rPr>
      </w:pPr>
    </w:p>
    <w:p w14:paraId="129E11FD" w14:textId="77777777" w:rsidR="00693D8B" w:rsidRPr="0020429E" w:rsidRDefault="00693D8B" w:rsidP="0020429E">
      <w:pPr>
        <w:spacing w:line="276" w:lineRule="auto"/>
        <w:jc w:val="both"/>
        <w:rPr>
          <w:rFonts w:ascii="Times New Roman" w:hAnsi="Times New Roman"/>
          <w:noProof/>
          <w:sz w:val="24"/>
          <w:szCs w:val="24"/>
          <w:lang w:val="hr-HR"/>
        </w:rPr>
      </w:pPr>
    </w:p>
    <w:p w14:paraId="76929837" w14:textId="62074ABD" w:rsidR="006D42E2" w:rsidRPr="0020429E" w:rsidRDefault="006D42E2" w:rsidP="0020429E">
      <w:pPr>
        <w:spacing w:line="276" w:lineRule="auto"/>
        <w:rPr>
          <w:rFonts w:ascii="Times New Roman" w:hAnsi="Times New Roman"/>
          <w:b/>
          <w:noProof/>
          <w:sz w:val="24"/>
          <w:szCs w:val="24"/>
          <w:lang w:val="hr-HR"/>
        </w:rPr>
      </w:pPr>
      <w:r w:rsidRPr="0020429E">
        <w:rPr>
          <w:rFonts w:ascii="Times New Roman" w:hAnsi="Times New Roman"/>
          <w:b/>
          <w:noProof/>
          <w:sz w:val="24"/>
          <w:szCs w:val="24"/>
          <w:lang w:val="hr-HR"/>
        </w:rPr>
        <w:t>VII. PRIJELAZNE I ZAVRŠNE ODREDBE</w:t>
      </w:r>
    </w:p>
    <w:p w14:paraId="70E66BD7" w14:textId="3FF0FA4D" w:rsidR="006D42E2" w:rsidRDefault="006D42E2" w:rsidP="0020429E">
      <w:pPr>
        <w:spacing w:line="276" w:lineRule="auto"/>
        <w:rPr>
          <w:rFonts w:ascii="Times New Roman" w:hAnsi="Times New Roman"/>
          <w:b/>
          <w:noProof/>
          <w:sz w:val="24"/>
          <w:szCs w:val="24"/>
          <w:lang w:val="hr-HR"/>
        </w:rPr>
      </w:pPr>
    </w:p>
    <w:p w14:paraId="1ABF3D02" w14:textId="53F87E07" w:rsidR="00693D8B" w:rsidRDefault="00693D8B" w:rsidP="00693D8B">
      <w:pPr>
        <w:spacing w:line="276" w:lineRule="auto"/>
        <w:jc w:val="center"/>
        <w:rPr>
          <w:rFonts w:ascii="Times New Roman" w:hAnsi="Times New Roman"/>
          <w:b/>
          <w:noProof/>
          <w:sz w:val="24"/>
          <w:szCs w:val="24"/>
          <w:lang w:val="hr-HR"/>
        </w:rPr>
      </w:pPr>
      <w:r>
        <w:rPr>
          <w:rFonts w:ascii="Times New Roman" w:hAnsi="Times New Roman"/>
          <w:b/>
          <w:noProof/>
          <w:sz w:val="24"/>
          <w:szCs w:val="24"/>
          <w:lang w:val="hr-HR"/>
        </w:rPr>
        <w:t>Članak 29.</w:t>
      </w:r>
    </w:p>
    <w:p w14:paraId="7F07BA17" w14:textId="549DEBE1" w:rsidR="00693D8B" w:rsidRPr="00693D8B" w:rsidRDefault="00693D8B" w:rsidP="00693D8B">
      <w:pPr>
        <w:spacing w:line="276" w:lineRule="auto"/>
        <w:jc w:val="both"/>
        <w:rPr>
          <w:rFonts w:ascii="Times New Roman" w:hAnsi="Times New Roman"/>
          <w:bCs/>
          <w:noProof/>
          <w:sz w:val="24"/>
          <w:szCs w:val="24"/>
          <w:lang w:val="hr-HR"/>
        </w:rPr>
      </w:pPr>
      <w:r w:rsidRPr="00693D8B">
        <w:rPr>
          <w:rFonts w:ascii="Times New Roman" w:hAnsi="Times New Roman"/>
          <w:bCs/>
          <w:noProof/>
          <w:sz w:val="24"/>
          <w:szCs w:val="24"/>
          <w:lang w:val="hr-HR"/>
        </w:rPr>
        <w:t>Na sve što nije obuhva</w:t>
      </w:r>
      <w:r w:rsidRPr="00693D8B">
        <w:rPr>
          <w:rFonts w:ascii="Times New Roman" w:hAnsi="Times New Roman" w:hint="eastAsia"/>
          <w:bCs/>
          <w:noProof/>
          <w:sz w:val="24"/>
          <w:szCs w:val="24"/>
          <w:lang w:val="hr-HR"/>
        </w:rPr>
        <w:t>ć</w:t>
      </w:r>
      <w:r w:rsidRPr="00693D8B">
        <w:rPr>
          <w:rFonts w:ascii="Times New Roman" w:hAnsi="Times New Roman"/>
          <w:bCs/>
          <w:noProof/>
          <w:sz w:val="24"/>
          <w:szCs w:val="24"/>
          <w:lang w:val="hr-HR"/>
        </w:rPr>
        <w:t xml:space="preserve">eno odredbama ove Odluke, primjenjivat </w:t>
      </w:r>
      <w:r w:rsidRPr="00693D8B">
        <w:rPr>
          <w:rFonts w:ascii="Times New Roman" w:hAnsi="Times New Roman" w:hint="eastAsia"/>
          <w:bCs/>
          <w:noProof/>
          <w:sz w:val="24"/>
          <w:szCs w:val="24"/>
          <w:lang w:val="hr-HR"/>
        </w:rPr>
        <w:t>ć</w:t>
      </w:r>
      <w:r w:rsidRPr="00693D8B">
        <w:rPr>
          <w:rFonts w:ascii="Times New Roman" w:hAnsi="Times New Roman"/>
          <w:bCs/>
          <w:noProof/>
          <w:sz w:val="24"/>
          <w:szCs w:val="24"/>
          <w:lang w:val="hr-HR"/>
        </w:rPr>
        <w:t>e se odredbe Zakona o prora</w:t>
      </w:r>
      <w:r w:rsidRPr="00693D8B">
        <w:rPr>
          <w:rFonts w:ascii="Times New Roman" w:hAnsi="Times New Roman" w:hint="eastAsia"/>
          <w:bCs/>
          <w:noProof/>
          <w:sz w:val="24"/>
          <w:szCs w:val="24"/>
          <w:lang w:val="hr-HR"/>
        </w:rPr>
        <w:t>č</w:t>
      </w:r>
      <w:r w:rsidRPr="00693D8B">
        <w:rPr>
          <w:rFonts w:ascii="Times New Roman" w:hAnsi="Times New Roman"/>
          <w:bCs/>
          <w:noProof/>
          <w:sz w:val="24"/>
          <w:szCs w:val="24"/>
          <w:lang w:val="hr-HR"/>
        </w:rPr>
        <w:t xml:space="preserve">unu, odnosno </w:t>
      </w:r>
      <w:r w:rsidR="008B5263">
        <w:rPr>
          <w:rFonts w:ascii="Times New Roman" w:hAnsi="Times New Roman"/>
          <w:bCs/>
          <w:noProof/>
          <w:sz w:val="24"/>
          <w:szCs w:val="24"/>
          <w:lang w:val="hr-HR"/>
        </w:rPr>
        <w:t>na temelju</w:t>
      </w:r>
      <w:r w:rsidRPr="00693D8B">
        <w:rPr>
          <w:rFonts w:ascii="Times New Roman" w:hAnsi="Times New Roman"/>
          <w:bCs/>
          <w:noProof/>
          <w:sz w:val="24"/>
          <w:szCs w:val="24"/>
          <w:lang w:val="hr-HR"/>
        </w:rPr>
        <w:t xml:space="preserve"> njega donesenih pravilnika i uredbi.</w:t>
      </w:r>
    </w:p>
    <w:p w14:paraId="1892F1E3" w14:textId="77777777" w:rsidR="00693D8B" w:rsidRPr="00693D8B" w:rsidRDefault="00693D8B" w:rsidP="00693D8B">
      <w:pPr>
        <w:spacing w:line="276" w:lineRule="auto"/>
        <w:jc w:val="center"/>
        <w:rPr>
          <w:rFonts w:ascii="Times New Roman" w:hAnsi="Times New Roman"/>
          <w:b/>
          <w:noProof/>
          <w:sz w:val="24"/>
          <w:szCs w:val="24"/>
          <w:lang w:val="hr-HR"/>
        </w:rPr>
      </w:pPr>
    </w:p>
    <w:p w14:paraId="52C40CAB" w14:textId="30A4DE4D" w:rsidR="006D42E2" w:rsidRPr="0020429E" w:rsidRDefault="006D42E2"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693D8B">
        <w:rPr>
          <w:rFonts w:ascii="Times New Roman" w:hAnsi="Times New Roman"/>
          <w:b/>
          <w:noProof/>
          <w:sz w:val="24"/>
          <w:szCs w:val="24"/>
          <w:lang w:val="hr-HR"/>
        </w:rPr>
        <w:t>30</w:t>
      </w:r>
      <w:r w:rsidRPr="0020429E">
        <w:rPr>
          <w:rFonts w:ascii="Times New Roman" w:hAnsi="Times New Roman"/>
          <w:b/>
          <w:noProof/>
          <w:sz w:val="24"/>
          <w:szCs w:val="24"/>
          <w:lang w:val="hr-HR"/>
        </w:rPr>
        <w:t>.</w:t>
      </w:r>
    </w:p>
    <w:p w14:paraId="5AE5504C" w14:textId="11AD81A6" w:rsidR="006D42E2" w:rsidRPr="0020429E" w:rsidRDefault="006D42E2"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Ova Odluka </w:t>
      </w:r>
      <w:r w:rsidRPr="0020429E">
        <w:rPr>
          <w:rFonts w:ascii="Times New Roman" w:hAnsi="Times New Roman"/>
          <w:sz w:val="24"/>
          <w:szCs w:val="24"/>
          <w:lang w:val="hr-HR"/>
        </w:rPr>
        <w:t xml:space="preserve">objavit će se u </w:t>
      </w:r>
      <w:r w:rsidR="00646934">
        <w:rPr>
          <w:rFonts w:ascii="Times New Roman" w:hAnsi="Times New Roman"/>
          <w:sz w:val="24"/>
          <w:szCs w:val="24"/>
          <w:lang w:val="hr-HR"/>
        </w:rPr>
        <w:t>„</w:t>
      </w:r>
      <w:r w:rsidRPr="0020429E">
        <w:rPr>
          <w:rFonts w:ascii="Times New Roman" w:hAnsi="Times New Roman"/>
          <w:sz w:val="24"/>
          <w:szCs w:val="24"/>
          <w:lang w:val="hr-HR"/>
        </w:rPr>
        <w:t>Službenim novinama Općine Barban</w:t>
      </w:r>
      <w:r w:rsidR="00646934">
        <w:rPr>
          <w:rFonts w:ascii="Times New Roman" w:hAnsi="Times New Roman"/>
          <w:sz w:val="24"/>
          <w:szCs w:val="24"/>
          <w:lang w:val="hr-HR"/>
        </w:rPr>
        <w:t>“</w:t>
      </w:r>
      <w:r w:rsidRPr="0020429E">
        <w:rPr>
          <w:rFonts w:ascii="Times New Roman" w:hAnsi="Times New Roman"/>
          <w:sz w:val="24"/>
          <w:szCs w:val="24"/>
          <w:lang w:val="hr-HR"/>
        </w:rPr>
        <w:t>, a stupa na snagu 1. siječnja 202</w:t>
      </w:r>
      <w:r w:rsidR="001639C6">
        <w:rPr>
          <w:rFonts w:ascii="Times New Roman" w:hAnsi="Times New Roman"/>
          <w:sz w:val="24"/>
          <w:szCs w:val="24"/>
          <w:lang w:val="hr-HR"/>
        </w:rPr>
        <w:t>5</w:t>
      </w:r>
      <w:r w:rsidRPr="0020429E">
        <w:rPr>
          <w:rFonts w:ascii="Times New Roman" w:hAnsi="Times New Roman"/>
          <w:sz w:val="24"/>
          <w:szCs w:val="24"/>
          <w:lang w:val="hr-HR"/>
        </w:rPr>
        <w:t>. godine.</w:t>
      </w:r>
    </w:p>
    <w:p w14:paraId="2A46553E" w14:textId="77777777" w:rsidR="006D42E2" w:rsidRPr="0020429E" w:rsidRDefault="006D42E2" w:rsidP="0020429E">
      <w:pPr>
        <w:spacing w:line="276" w:lineRule="auto"/>
        <w:jc w:val="both"/>
        <w:rPr>
          <w:rFonts w:ascii="Times New Roman" w:hAnsi="Times New Roman"/>
          <w:noProof/>
          <w:sz w:val="24"/>
          <w:szCs w:val="24"/>
          <w:lang w:val="hr-HR"/>
        </w:rPr>
      </w:pPr>
    </w:p>
    <w:p w14:paraId="5E5051DD" w14:textId="77777777" w:rsidR="00DC489A" w:rsidRPr="0020429E" w:rsidRDefault="00DC489A" w:rsidP="0020429E">
      <w:pPr>
        <w:spacing w:line="276" w:lineRule="auto"/>
        <w:jc w:val="both"/>
        <w:rPr>
          <w:rFonts w:ascii="Times New Roman" w:hAnsi="Times New Roman"/>
          <w:noProof/>
          <w:sz w:val="24"/>
          <w:szCs w:val="24"/>
          <w:lang w:val="hr-HR"/>
        </w:rPr>
      </w:pPr>
    </w:p>
    <w:p w14:paraId="4A617742" w14:textId="6B34C0BB"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KLASA: </w:t>
      </w:r>
      <w:r w:rsidR="00E013BC">
        <w:rPr>
          <w:rFonts w:ascii="Times New Roman" w:hAnsi="Times New Roman"/>
          <w:noProof/>
          <w:sz w:val="24"/>
          <w:szCs w:val="24"/>
          <w:lang w:val="hr-HR"/>
        </w:rPr>
        <w:t>400-08/24-01/11</w:t>
      </w:r>
    </w:p>
    <w:p w14:paraId="1828EF01" w14:textId="6593A873"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URBROJ: </w:t>
      </w:r>
      <w:r w:rsidR="00E013BC">
        <w:rPr>
          <w:rFonts w:ascii="Times New Roman" w:hAnsi="Times New Roman"/>
          <w:noProof/>
          <w:sz w:val="24"/>
          <w:szCs w:val="24"/>
          <w:lang w:val="hr-HR"/>
        </w:rPr>
        <w:t>2163-12-02/01-24-1</w:t>
      </w:r>
    </w:p>
    <w:p w14:paraId="7565AC89" w14:textId="0F4D082B"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Barban, </w:t>
      </w:r>
      <w:r w:rsidR="00E013BC">
        <w:rPr>
          <w:rFonts w:ascii="Times New Roman" w:hAnsi="Times New Roman"/>
          <w:noProof/>
          <w:sz w:val="24"/>
          <w:szCs w:val="24"/>
          <w:lang w:val="hr-HR"/>
        </w:rPr>
        <w:t>20</w:t>
      </w:r>
      <w:r w:rsidR="0011638A" w:rsidRPr="0020429E">
        <w:rPr>
          <w:rFonts w:ascii="Times New Roman" w:hAnsi="Times New Roman"/>
          <w:noProof/>
          <w:sz w:val="24"/>
          <w:szCs w:val="24"/>
          <w:lang w:val="hr-HR"/>
        </w:rPr>
        <w:t>. prosinca 202</w:t>
      </w:r>
      <w:r w:rsidR="001639C6">
        <w:rPr>
          <w:rFonts w:ascii="Times New Roman" w:hAnsi="Times New Roman"/>
          <w:noProof/>
          <w:sz w:val="24"/>
          <w:szCs w:val="24"/>
          <w:lang w:val="hr-HR"/>
        </w:rPr>
        <w:t>4</w:t>
      </w:r>
      <w:r w:rsidR="0011638A" w:rsidRPr="0020429E">
        <w:rPr>
          <w:rFonts w:ascii="Times New Roman" w:hAnsi="Times New Roman"/>
          <w:noProof/>
          <w:sz w:val="24"/>
          <w:szCs w:val="24"/>
          <w:lang w:val="hr-HR"/>
        </w:rPr>
        <w:t>. godine</w:t>
      </w:r>
    </w:p>
    <w:p w14:paraId="5899064B" w14:textId="77777777" w:rsidR="00331290" w:rsidRPr="0020429E" w:rsidRDefault="00331290" w:rsidP="0020429E">
      <w:pPr>
        <w:spacing w:line="276" w:lineRule="auto"/>
        <w:ind w:left="360"/>
        <w:jc w:val="both"/>
        <w:rPr>
          <w:rFonts w:ascii="Times New Roman" w:hAnsi="Times New Roman"/>
          <w:noProof/>
          <w:sz w:val="24"/>
          <w:szCs w:val="24"/>
          <w:lang w:val="hr-HR"/>
        </w:rPr>
      </w:pPr>
    </w:p>
    <w:p w14:paraId="01935546" w14:textId="77777777" w:rsidR="00331290" w:rsidRPr="0020429E" w:rsidRDefault="00331290" w:rsidP="0020429E">
      <w:pPr>
        <w:spacing w:line="276" w:lineRule="auto"/>
        <w:ind w:left="360"/>
        <w:jc w:val="center"/>
        <w:rPr>
          <w:rFonts w:ascii="Times New Roman" w:hAnsi="Times New Roman"/>
          <w:bCs/>
          <w:noProof/>
          <w:sz w:val="24"/>
          <w:szCs w:val="24"/>
          <w:lang w:val="hr-HR"/>
        </w:rPr>
      </w:pPr>
    </w:p>
    <w:p w14:paraId="0C3B12BC" w14:textId="77777777" w:rsidR="00331290" w:rsidRPr="0020429E" w:rsidRDefault="00331290" w:rsidP="0020429E">
      <w:pPr>
        <w:spacing w:line="276" w:lineRule="auto"/>
        <w:ind w:left="360"/>
        <w:jc w:val="center"/>
        <w:rPr>
          <w:rFonts w:ascii="Times New Roman" w:hAnsi="Times New Roman"/>
          <w:bCs/>
          <w:noProof/>
          <w:sz w:val="24"/>
          <w:szCs w:val="24"/>
          <w:lang w:val="hr-HR"/>
        </w:rPr>
      </w:pPr>
    </w:p>
    <w:p w14:paraId="514A6188" w14:textId="77777777" w:rsidR="00331290" w:rsidRPr="0020429E" w:rsidRDefault="00331290" w:rsidP="0020429E">
      <w:pPr>
        <w:spacing w:line="276" w:lineRule="auto"/>
        <w:ind w:left="360"/>
        <w:jc w:val="center"/>
        <w:rPr>
          <w:rFonts w:ascii="Times New Roman" w:hAnsi="Times New Roman"/>
          <w:bCs/>
          <w:noProof/>
          <w:sz w:val="24"/>
          <w:szCs w:val="24"/>
          <w:lang w:val="hr-HR"/>
        </w:rPr>
      </w:pPr>
      <w:r w:rsidRPr="0020429E">
        <w:rPr>
          <w:rFonts w:ascii="Times New Roman" w:hAnsi="Times New Roman"/>
          <w:bCs/>
          <w:noProof/>
          <w:sz w:val="24"/>
          <w:szCs w:val="24"/>
          <w:lang w:val="hr-HR"/>
        </w:rPr>
        <w:t>OPĆINSKO VIJEĆE OPĆINE BARBAN</w:t>
      </w:r>
    </w:p>
    <w:p w14:paraId="2D8C7C55" w14:textId="77777777" w:rsidR="00331290" w:rsidRPr="0020429E" w:rsidRDefault="00331290" w:rsidP="0020429E">
      <w:pPr>
        <w:spacing w:line="276" w:lineRule="auto"/>
        <w:ind w:left="360"/>
        <w:jc w:val="center"/>
        <w:rPr>
          <w:rFonts w:ascii="Times New Roman" w:hAnsi="Times New Roman"/>
          <w:bCs/>
          <w:noProof/>
          <w:sz w:val="24"/>
          <w:szCs w:val="24"/>
          <w:lang w:val="hr-HR"/>
        </w:rPr>
      </w:pPr>
      <w:r w:rsidRPr="0020429E">
        <w:rPr>
          <w:rFonts w:ascii="Times New Roman" w:hAnsi="Times New Roman"/>
          <w:bCs/>
          <w:noProof/>
          <w:sz w:val="24"/>
          <w:szCs w:val="24"/>
          <w:lang w:val="hr-HR"/>
        </w:rPr>
        <w:t>PREDSJEDNIK</w:t>
      </w:r>
    </w:p>
    <w:p w14:paraId="4465AAF0" w14:textId="7AA36FAF" w:rsidR="00F2104B" w:rsidRDefault="00E13756" w:rsidP="0020429E">
      <w:pPr>
        <w:spacing w:line="276" w:lineRule="auto"/>
        <w:ind w:left="360"/>
        <w:jc w:val="center"/>
        <w:rPr>
          <w:rFonts w:ascii="Times New Roman" w:hAnsi="Times New Roman"/>
          <w:b/>
          <w:bCs/>
          <w:noProof/>
          <w:sz w:val="24"/>
          <w:szCs w:val="24"/>
          <w:lang w:val="hr-HR"/>
        </w:rPr>
      </w:pPr>
      <w:r w:rsidRPr="0020429E">
        <w:rPr>
          <w:rFonts w:ascii="Times New Roman" w:hAnsi="Times New Roman"/>
          <w:b/>
          <w:bCs/>
          <w:noProof/>
          <w:sz w:val="24"/>
          <w:szCs w:val="24"/>
          <w:lang w:val="hr-HR"/>
        </w:rPr>
        <w:t>Andi Kalčić</w:t>
      </w:r>
    </w:p>
    <w:p w14:paraId="04A1B5BA" w14:textId="6A55C9B9" w:rsidR="00693D8B" w:rsidRDefault="00693D8B">
      <w:pPr>
        <w:spacing w:after="160" w:line="259" w:lineRule="auto"/>
        <w:rPr>
          <w:rFonts w:ascii="Times New Roman" w:hAnsi="Times New Roman"/>
          <w:b/>
          <w:bCs/>
          <w:noProof/>
          <w:sz w:val="24"/>
          <w:szCs w:val="24"/>
          <w:lang w:val="hr-HR"/>
        </w:rPr>
      </w:pPr>
    </w:p>
    <w:sectPr w:rsidR="00693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2120"/>
    <w:multiLevelType w:val="hybridMultilevel"/>
    <w:tmpl w:val="F7762532"/>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C64799F"/>
    <w:multiLevelType w:val="hybridMultilevel"/>
    <w:tmpl w:val="2E8C195E"/>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E7C6D46"/>
    <w:multiLevelType w:val="hybridMultilevel"/>
    <w:tmpl w:val="E0768A98"/>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D6510D"/>
    <w:multiLevelType w:val="hybridMultilevel"/>
    <w:tmpl w:val="29446380"/>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7B291D02"/>
    <w:multiLevelType w:val="hybridMultilevel"/>
    <w:tmpl w:val="81144F22"/>
    <w:lvl w:ilvl="0" w:tplc="C906693C">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EEA3640"/>
    <w:multiLevelType w:val="singleLevel"/>
    <w:tmpl w:val="F008F900"/>
    <w:lvl w:ilvl="0">
      <w:numFmt w:val="bullet"/>
      <w:lvlText w:val="-"/>
      <w:lvlJc w:val="left"/>
      <w:pPr>
        <w:tabs>
          <w:tab w:val="num" w:pos="360"/>
        </w:tabs>
        <w:ind w:left="360" w:hanging="360"/>
      </w:pPr>
      <w:rPr>
        <w:rFonts w:hint="default"/>
      </w:rPr>
    </w:lvl>
  </w:abstractNum>
  <w:num w:numId="1" w16cid:durableId="684601321">
    <w:abstractNumId w:val="5"/>
  </w:num>
  <w:num w:numId="2" w16cid:durableId="290868560">
    <w:abstractNumId w:val="0"/>
  </w:num>
  <w:num w:numId="3" w16cid:durableId="2117479761">
    <w:abstractNumId w:val="4"/>
  </w:num>
  <w:num w:numId="4" w16cid:durableId="412355093">
    <w:abstractNumId w:val="1"/>
  </w:num>
  <w:num w:numId="5" w16cid:durableId="643199183">
    <w:abstractNumId w:val="3"/>
  </w:num>
  <w:num w:numId="6" w16cid:durableId="85703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90"/>
    <w:rsid w:val="0000437B"/>
    <w:rsid w:val="0002091F"/>
    <w:rsid w:val="00026AF6"/>
    <w:rsid w:val="0003574D"/>
    <w:rsid w:val="00052B35"/>
    <w:rsid w:val="00052F85"/>
    <w:rsid w:val="00094A9A"/>
    <w:rsid w:val="0009546D"/>
    <w:rsid w:val="000D1805"/>
    <w:rsid w:val="0011638A"/>
    <w:rsid w:val="00157B3D"/>
    <w:rsid w:val="001639C6"/>
    <w:rsid w:val="00171091"/>
    <w:rsid w:val="001E1CD0"/>
    <w:rsid w:val="001F61F8"/>
    <w:rsid w:val="0020429E"/>
    <w:rsid w:val="00220CBC"/>
    <w:rsid w:val="00251096"/>
    <w:rsid w:val="002561B8"/>
    <w:rsid w:val="00267D38"/>
    <w:rsid w:val="002D062B"/>
    <w:rsid w:val="002E2901"/>
    <w:rsid w:val="00331290"/>
    <w:rsid w:val="0034108E"/>
    <w:rsid w:val="00376733"/>
    <w:rsid w:val="003A2FC0"/>
    <w:rsid w:val="003D0494"/>
    <w:rsid w:val="003E71F0"/>
    <w:rsid w:val="003F530A"/>
    <w:rsid w:val="00404688"/>
    <w:rsid w:val="004068F6"/>
    <w:rsid w:val="0040704A"/>
    <w:rsid w:val="00464EDD"/>
    <w:rsid w:val="004C5B3D"/>
    <w:rsid w:val="004E7761"/>
    <w:rsid w:val="004F5B98"/>
    <w:rsid w:val="00510954"/>
    <w:rsid w:val="00510BB5"/>
    <w:rsid w:val="00513750"/>
    <w:rsid w:val="00543684"/>
    <w:rsid w:val="00544D9B"/>
    <w:rsid w:val="00582C7D"/>
    <w:rsid w:val="005946D9"/>
    <w:rsid w:val="005B3D32"/>
    <w:rsid w:val="005C2A81"/>
    <w:rsid w:val="005F726A"/>
    <w:rsid w:val="00604B1E"/>
    <w:rsid w:val="006128C0"/>
    <w:rsid w:val="00625C9D"/>
    <w:rsid w:val="00646934"/>
    <w:rsid w:val="006513D7"/>
    <w:rsid w:val="00693D8B"/>
    <w:rsid w:val="00693D9B"/>
    <w:rsid w:val="006B45E5"/>
    <w:rsid w:val="006D42E2"/>
    <w:rsid w:val="006F01D8"/>
    <w:rsid w:val="00712FED"/>
    <w:rsid w:val="00724575"/>
    <w:rsid w:val="00726DCD"/>
    <w:rsid w:val="00746CBF"/>
    <w:rsid w:val="0077164D"/>
    <w:rsid w:val="00782C34"/>
    <w:rsid w:val="007A463A"/>
    <w:rsid w:val="007B165C"/>
    <w:rsid w:val="007B1660"/>
    <w:rsid w:val="007C12C6"/>
    <w:rsid w:val="007D31A0"/>
    <w:rsid w:val="007E3818"/>
    <w:rsid w:val="007F2B71"/>
    <w:rsid w:val="0085643F"/>
    <w:rsid w:val="008750F2"/>
    <w:rsid w:val="008868FE"/>
    <w:rsid w:val="008B5263"/>
    <w:rsid w:val="008B53F1"/>
    <w:rsid w:val="008B6E3C"/>
    <w:rsid w:val="008C4BE3"/>
    <w:rsid w:val="008C7765"/>
    <w:rsid w:val="00903B58"/>
    <w:rsid w:val="00921106"/>
    <w:rsid w:val="0094051B"/>
    <w:rsid w:val="00971252"/>
    <w:rsid w:val="0099293F"/>
    <w:rsid w:val="00994478"/>
    <w:rsid w:val="009A7BC6"/>
    <w:rsid w:val="009C4E59"/>
    <w:rsid w:val="009D4A89"/>
    <w:rsid w:val="009D6A84"/>
    <w:rsid w:val="009E0FD9"/>
    <w:rsid w:val="009E6175"/>
    <w:rsid w:val="009F0F0B"/>
    <w:rsid w:val="00A339A1"/>
    <w:rsid w:val="00A409C3"/>
    <w:rsid w:val="00A54079"/>
    <w:rsid w:val="00A64F36"/>
    <w:rsid w:val="00A80753"/>
    <w:rsid w:val="00A97E04"/>
    <w:rsid w:val="00AA4E07"/>
    <w:rsid w:val="00AB2CB5"/>
    <w:rsid w:val="00AC66E6"/>
    <w:rsid w:val="00AE1385"/>
    <w:rsid w:val="00AF7440"/>
    <w:rsid w:val="00B06017"/>
    <w:rsid w:val="00B27D9D"/>
    <w:rsid w:val="00B333EE"/>
    <w:rsid w:val="00B63E1B"/>
    <w:rsid w:val="00B80668"/>
    <w:rsid w:val="00B952AC"/>
    <w:rsid w:val="00B96209"/>
    <w:rsid w:val="00BB5983"/>
    <w:rsid w:val="00C23CB6"/>
    <w:rsid w:val="00C37494"/>
    <w:rsid w:val="00C521C8"/>
    <w:rsid w:val="00C57C2B"/>
    <w:rsid w:val="00C67F42"/>
    <w:rsid w:val="00C77B44"/>
    <w:rsid w:val="00CA5182"/>
    <w:rsid w:val="00CC53C7"/>
    <w:rsid w:val="00CD33B3"/>
    <w:rsid w:val="00CD3AC2"/>
    <w:rsid w:val="00CE61D1"/>
    <w:rsid w:val="00CF1F39"/>
    <w:rsid w:val="00CF49EE"/>
    <w:rsid w:val="00D40AAB"/>
    <w:rsid w:val="00D569F2"/>
    <w:rsid w:val="00D727E6"/>
    <w:rsid w:val="00D80A39"/>
    <w:rsid w:val="00DC42AA"/>
    <w:rsid w:val="00DC489A"/>
    <w:rsid w:val="00DC722C"/>
    <w:rsid w:val="00E013BC"/>
    <w:rsid w:val="00E13756"/>
    <w:rsid w:val="00E3124B"/>
    <w:rsid w:val="00E52248"/>
    <w:rsid w:val="00E91B14"/>
    <w:rsid w:val="00F2104B"/>
    <w:rsid w:val="00F31FFB"/>
    <w:rsid w:val="00F372ED"/>
    <w:rsid w:val="00F41786"/>
    <w:rsid w:val="00F77537"/>
    <w:rsid w:val="00F95082"/>
    <w:rsid w:val="00FC1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2A42"/>
  <w15:chartTrackingRefBased/>
  <w15:docId w15:val="{EEC1F997-0BA7-4072-83BC-3D38349A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90"/>
    <w:pPr>
      <w:spacing w:after="0" w:line="240" w:lineRule="auto"/>
    </w:pPr>
    <w:rPr>
      <w:rFonts w:ascii="CRO_Swiss" w:eastAsia="Times New Roman" w:hAnsi="CRO_Swiss"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1401">
      <w:bodyDiv w:val="1"/>
      <w:marLeft w:val="0"/>
      <w:marRight w:val="0"/>
      <w:marTop w:val="0"/>
      <w:marBottom w:val="0"/>
      <w:divBdr>
        <w:top w:val="none" w:sz="0" w:space="0" w:color="auto"/>
        <w:left w:val="none" w:sz="0" w:space="0" w:color="auto"/>
        <w:bottom w:val="none" w:sz="0" w:space="0" w:color="auto"/>
        <w:right w:val="none" w:sz="0" w:space="0" w:color="auto"/>
      </w:divBdr>
    </w:div>
    <w:div w:id="17232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FAD4-340D-4B8A-A71C-7BBC79B0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3000</Words>
  <Characters>17100</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Barban</cp:lastModifiedBy>
  <cp:revision>2</cp:revision>
  <cp:lastPrinted>2024-12-13T08:16:00Z</cp:lastPrinted>
  <dcterms:created xsi:type="dcterms:W3CDTF">2024-12-23T09:46:00Z</dcterms:created>
  <dcterms:modified xsi:type="dcterms:W3CDTF">2024-12-23T09:46:00Z</dcterms:modified>
</cp:coreProperties>
</file>